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206920" w:rsidP="00206920">
      <w:pPr>
        <w:jc w:val="center"/>
      </w:pPr>
      <w:r>
        <w:t>LEI COMPLEMENTAR Nº 03, 20 DE NOVEMBRO DE 2007</w:t>
      </w:r>
    </w:p>
    <w:p w:rsidR="00206920" w:rsidRDefault="00206920" w:rsidP="00206920">
      <w:pPr>
        <w:ind w:left="3969"/>
        <w:jc w:val="both"/>
      </w:pPr>
      <w:r>
        <w:t>Dispõe sobre a eleição indireta de Prefeito e Vice-Prefeito no âmbito do município de Pouso Alegre e dá outras providências.</w:t>
      </w:r>
    </w:p>
    <w:p w:rsidR="00206920" w:rsidRDefault="00206920" w:rsidP="00206920">
      <w:pPr>
        <w:ind w:left="3969"/>
        <w:jc w:val="both"/>
      </w:pPr>
      <w:r>
        <w:t xml:space="preserve"> </w:t>
      </w:r>
    </w:p>
    <w:p w:rsidR="00206920" w:rsidRDefault="00206920" w:rsidP="00206920">
      <w:pPr>
        <w:ind w:left="3969"/>
        <w:jc w:val="both"/>
      </w:pPr>
      <w:r>
        <w:t xml:space="preserve"> </w:t>
      </w:r>
    </w:p>
    <w:p w:rsidR="00206920" w:rsidRDefault="00206920" w:rsidP="00206920">
      <w:pPr>
        <w:ind w:left="3969"/>
        <w:jc w:val="both"/>
      </w:pPr>
      <w:r>
        <w:t xml:space="preserve"> O Prefeito em exercício do Município de Pouso Alegre-MG faz saber que a Câmara Municipal de Pouso Alegre-MG, aprovou e ele sanciona e promulga a seguinte:</w:t>
      </w:r>
    </w:p>
    <w:p w:rsidR="00206920" w:rsidRDefault="00206920" w:rsidP="00206920">
      <w:pPr>
        <w:ind w:left="3969"/>
        <w:jc w:val="both"/>
      </w:pPr>
      <w:r>
        <w:t xml:space="preserve"> </w:t>
      </w:r>
    </w:p>
    <w:p w:rsidR="00206920" w:rsidRDefault="00206920" w:rsidP="00206920">
      <w:pPr>
        <w:ind w:left="3969"/>
        <w:jc w:val="both"/>
      </w:pPr>
      <w:r>
        <w:t xml:space="preserve"> </w:t>
      </w:r>
    </w:p>
    <w:p w:rsidR="00206920" w:rsidRDefault="00206920" w:rsidP="00206920">
      <w:pPr>
        <w:ind w:left="3969"/>
        <w:jc w:val="both"/>
      </w:pPr>
      <w:r>
        <w:t xml:space="preserve"> LEI COMPLEMENTAR</w:t>
      </w:r>
    </w:p>
    <w:p w:rsidR="00206920" w:rsidRDefault="00206920" w:rsidP="00206920">
      <w:pPr>
        <w:ind w:left="3969"/>
      </w:pPr>
    </w:p>
    <w:p w:rsidR="00206920" w:rsidRDefault="00206920" w:rsidP="00206920">
      <w:pPr>
        <w:ind w:firstLine="567"/>
        <w:jc w:val="both"/>
      </w:pPr>
      <w:r>
        <w:t>Art. 1º - A eleição indireta de Prefeito e Vice-Prefeito no município de Pouso Alegre-MG, para conclusão de mandato, em caso de dupla vagância proceder-se-á de conformidade com esta Lei.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2° - A eleição de Prefeito e Vice-Prefeito de que trata esta lei será realizada pela Câmara Municipal de forma indireta, tendo direito a voto, na escolha dos candidatos, os Vereadores em pleno exercício do mandato legislativo.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3° - Poderão concorrer ao cargo de Prefeito e Vice-Prefeito, para concluir o mandato, todo e qualquer cidadão que preencha os requisitos de elegibilidade previstos na Constituição Federal e na legislação infra-constitucional, escolhidos pelos órgãos de direção municipal dos partidos políticos.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4° - A escolha dos candidatos e a deliberação sobre coligação serão realizadas pelos órgãos de direção municipais dos partidos políticos, comprovado em ata da reunião, decisão e escolha do candidato e coligação se houver, em folha avulsa, assinada pelo menos, pela maioria dos membros da Comissão Executiva, Diretório ou Comissão Provisória do partido, conforme da situação de cada partido.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lastRenderedPageBreak/>
        <w:t xml:space="preserve"> Parágrafo único - É vedado aos partidos participar e integrar mais de uma coligação partidária.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5° - Os partidos e coligações solicitarão ao Presidente da Câmara Municipal o registro de seus candidatos em requerimento escrito e assinado por seus representantes legais, contendo indicação do candidato e respectivo cargo, devidamente protocolado na Sede da Câmara Municipal.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§ 1° - O pedido de registro deve ser instruído com os seguintes documentos: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I - ata a que se refere o art. 4°;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II - autorização do candidato, por escrito;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III - prova de filiação partidária;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IV - declaração de bens, assinada pelo candidato;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V - cópia do título eleitoral ou certidão, fornecida pelo cartório eleitoral, de que o candidato é eleitor no Município de Pouso Alegre;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VI - certidão de quitação eleitoral;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VII - certidões criminais fornecidas pela Justiça Eleitoral, Federal, Estadual e do Juizado Especial Criminal Estadual.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§ 2° - Caso entenda necessário o Presidente da Câmara, abrirá prazo para diligências e regularização de documentos e assinaturas.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lastRenderedPageBreak/>
        <w:t xml:space="preserve"> Art. 6° - As impugnações aos pedidos de registro de candidatura poderão ser apresentadas em petição dirigida ao Presidente da Câmara, com abertura de vista imediata aos impugnados, para resposta.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Parágrafo único – A Mesa Diretora decidirá os pedidos de registro e suas impugnações.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7° - As decisões do Presidente e da Mesa Diretora serão publicadas no átrio da Câmara Municipal.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8º - A eleição de que trata esta Lei Complementar será registrada e realizada, com chapa completa, composta por candidato a Prefeito e Vice-Prefeito, com numeração ordinária, de acordo com a ordem do pedido de registro.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9° - A votação será nominal, aberta, sucessiva e sem interrupção, na chapa completa, no número da chapa ou nos nomes dos candidatos que integram a chapa.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10 - A eleição será feita em escrutínio único sendo considerada eleita a chapa que obtiver a maioria simples dos votos.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11 - Os candidatos vencedores, na forma do artigo 10, serão proclamados eleitos e serão empossados após verificação de regularidade pela Justiça Eleitoral.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§ 1° - Ata da eleição será elaborada, lida e aprovada na mesma sessão, que será suspensa, para tanto.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§ 2° - No ato de posse os eleitos prestaram juramento solene, na forma da Lei Orgânica.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t xml:space="preserve"> Art. 12 – A regulamentação das condições de registro, datas, horários e procedimentos de votações serão regulamentados por ato administrativo próprio.</w:t>
      </w:r>
    </w:p>
    <w:p w:rsidR="00206920" w:rsidRDefault="00206920" w:rsidP="00206920">
      <w:pPr>
        <w:ind w:firstLine="567"/>
        <w:jc w:val="both"/>
      </w:pPr>
      <w:r>
        <w:t xml:space="preserve"> </w:t>
      </w:r>
    </w:p>
    <w:p w:rsidR="00206920" w:rsidRDefault="00206920" w:rsidP="00206920">
      <w:pPr>
        <w:ind w:firstLine="567"/>
        <w:jc w:val="both"/>
      </w:pPr>
      <w:r>
        <w:lastRenderedPageBreak/>
        <w:t xml:space="preserve"> Art. 13 - Revogadas as disposições em contrário, em especial o Decreto Legislativo nº 003 de 07 de agosto de 2007, esta Lei Complementar entra em vigor na data de sua publicação.</w:t>
      </w:r>
    </w:p>
    <w:p w:rsidR="00206920" w:rsidRDefault="00206920" w:rsidP="00206920">
      <w:pPr>
        <w:ind w:firstLine="567"/>
        <w:jc w:val="both"/>
      </w:pPr>
      <w:bookmarkStart w:id="0" w:name="_GoBack"/>
      <w:bookmarkEnd w:id="0"/>
    </w:p>
    <w:sectPr w:rsidR="0020692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920"/>
    <w:rsid w:val="00206920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3514</Characters>
  <Application>Microsoft Office Word</Application>
  <DocSecurity>0</DocSecurity>
  <Lines>29</Lines>
  <Paragraphs>8</Paragraphs>
  <ScaleCrop>false</ScaleCrop>
  <Company/>
  <LinksUpToDate>false</LinksUpToDate>
  <CharactersWithSpaces>4156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2014-04-30T12:03:00Z</dcterms:created>
  <dcterms:modified xsi:type="dcterms:W3CDTF">2014-04-30T12:03:00Z</dcterms:modified>
</cp:coreProperties>
</file>