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F6964" w:rsidP="006F6964">
      <w:pPr>
        <w:jc w:val="center"/>
      </w:pPr>
      <w:r>
        <w:t>EMENDA À LEI ORGÂNICA Nº 61, 15 DE MAIO DE 2012</w:t>
      </w:r>
    </w:p>
    <w:p w:rsidR="006F6964" w:rsidRDefault="006F6964" w:rsidP="006F6964">
      <w:pPr>
        <w:ind w:left="3969"/>
        <w:jc w:val="both"/>
      </w:pPr>
      <w:r>
        <w:t>ACRESCENTA O ARTIGO 115-A E PARÁGRAFO ÚNICO À LEI ORGÂNICA DO MUNICÍPIO DE POUSO ALEGRE, E DÁ OUTRAS PROVIDÊNCIAS.</w:t>
      </w:r>
    </w:p>
    <w:p w:rsidR="006F6964" w:rsidRDefault="006F6964" w:rsidP="006F6964">
      <w:pPr>
        <w:ind w:left="3969"/>
      </w:pPr>
    </w:p>
    <w:p w:rsidR="006F6964" w:rsidRDefault="006F6964" w:rsidP="006F6964">
      <w:pPr>
        <w:ind w:firstLine="567"/>
        <w:jc w:val="both"/>
      </w:pPr>
      <w:r>
        <w:t>O Presidente da Câmara Municipal de Pouso Alegre, Oliveira Altair Amaral, no uso de suas atribuições legais, faz saber que a Câmara aprovou e eu promulgo a seguinte Ementa ao texto da Lei Orgânica:</w:t>
      </w:r>
    </w:p>
    <w:p w:rsidR="006F6964" w:rsidRDefault="006F6964" w:rsidP="006F6964">
      <w:pPr>
        <w:ind w:firstLine="567"/>
        <w:jc w:val="both"/>
      </w:pPr>
      <w:r>
        <w:t xml:space="preserve"> </w:t>
      </w:r>
    </w:p>
    <w:p w:rsidR="006F6964" w:rsidRDefault="006F6964" w:rsidP="006F6964">
      <w:pPr>
        <w:ind w:firstLine="567"/>
        <w:jc w:val="both"/>
      </w:pPr>
      <w:r>
        <w:t xml:space="preserve"> Artigo 1°- Acrescenta o artigo 115-A e parágrafo único, na Lei Orgânica do Município de Pouso Alegre, com a seguinte redação:</w:t>
      </w:r>
    </w:p>
    <w:p w:rsidR="006F6964" w:rsidRDefault="006F6964" w:rsidP="006F6964">
      <w:pPr>
        <w:ind w:firstLine="567"/>
        <w:jc w:val="both"/>
      </w:pPr>
      <w:r>
        <w:t xml:space="preserve"> </w:t>
      </w:r>
    </w:p>
    <w:p w:rsidR="006F6964" w:rsidRDefault="006F6964" w:rsidP="006F6964">
      <w:pPr>
        <w:ind w:firstLine="567"/>
        <w:jc w:val="both"/>
      </w:pPr>
      <w:r>
        <w:t xml:space="preserve"> “Artigo 115-A- Os servidores públicos municipais que incidirem na prática de "assédio moral, nas dependências da Administração Pública Municipal Direta, Indireta e Fundacional, ficam sujeitos às penalidades administrativas, previstas no Estatuto do Servidor Público Municipal.</w:t>
      </w:r>
    </w:p>
    <w:p w:rsidR="006F6964" w:rsidRDefault="006F6964" w:rsidP="006F6964">
      <w:pPr>
        <w:ind w:firstLine="567"/>
        <w:jc w:val="both"/>
      </w:pPr>
      <w:r>
        <w:t xml:space="preserve"> </w:t>
      </w:r>
    </w:p>
    <w:p w:rsidR="006F6964" w:rsidRDefault="006F6964" w:rsidP="006F6964">
      <w:pPr>
        <w:ind w:firstLine="567"/>
        <w:jc w:val="both"/>
      </w:pPr>
      <w:r>
        <w:t xml:space="preserve"> Parágrafo Único: Considera-se assédio moral, todo tipo de ação gesto ou palavra exercida com abuso de poder hierárquico, que atinja a honra, autoestima e a segurança de um servidor público, fazendo-o duvidar de si mesmo e de sua competência, implicando em dano ao ambiente de trabalho, à evolução profissional e à estabilidade do vínculo empregatício nas dependências da Administração Pública Municipal.”</w:t>
      </w:r>
    </w:p>
    <w:p w:rsidR="006F6964" w:rsidRDefault="006F6964" w:rsidP="006F6964">
      <w:pPr>
        <w:ind w:firstLine="567"/>
        <w:jc w:val="both"/>
      </w:pPr>
      <w:r>
        <w:t xml:space="preserve"> </w:t>
      </w:r>
    </w:p>
    <w:p w:rsidR="006F6964" w:rsidRDefault="006F6964" w:rsidP="006F6964">
      <w:pPr>
        <w:ind w:firstLine="567"/>
        <w:jc w:val="both"/>
      </w:pPr>
      <w:r>
        <w:t xml:space="preserve"> Artigo 2°- Esta emenda à Lei Orgânica Municipal entrará em vigor na data de sua publicação, revogado as disposições em contrário.</w:t>
      </w:r>
    </w:p>
    <w:p w:rsidR="006F6964" w:rsidRDefault="006F6964" w:rsidP="006F6964">
      <w:pPr>
        <w:ind w:firstLine="567"/>
        <w:jc w:val="both"/>
      </w:pPr>
      <w:bookmarkStart w:id="0" w:name="_GoBack"/>
      <w:bookmarkEnd w:id="0"/>
    </w:p>
    <w:sectPr w:rsidR="006F69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64"/>
    <w:rsid w:val="006F696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2014-04-30T14:49:00Z</dcterms:created>
  <dcterms:modified xsi:type="dcterms:W3CDTF">2014-04-30T14:49:00Z</dcterms:modified>
</cp:coreProperties>
</file>