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1292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COM A FINALIDADE DE ESTUDO DE INCONSISTÊNCIAS NA EXECUÇÃO DAS OBRAS DE PAVIMENTAÇÃO EFETUADAS NA AVENIDA DIQUE II.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67EEF" w:rsidP="0029224A">
      <w:pPr>
        <w:ind w:right="-1"/>
        <w:jc w:val="both"/>
      </w:pPr>
      <w:r>
        <w:t>Os autores abaixo signatários</w:t>
      </w:r>
      <w:r w:rsidR="00C94212">
        <w:t xml:space="preserve">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0B3ACA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3A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Com fulcro nos art. 94, inciso I e art. 95, caput, ambos do Regimento Interno desta Casa de Leis, fica instituída Comissão Especial, composta por 05 (cinco) Vereadores, com a finalidade do estudo de inconsistências na execução das obras de pavimentação da Avenida Dique II.</w:t>
      </w:r>
    </w:p>
    <w:p w:rsidR="000B3ACA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 do Regimento Interno.</w:t>
      </w:r>
    </w:p>
    <w:p w:rsidR="000B3ACA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3</w:t>
      </w:r>
      <w:r w:rsidR="000B3AC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prazo para a conclusão dos trabalhos será de </w:t>
      </w:r>
      <w:proofErr w:type="gramStart"/>
      <w:r>
        <w:rPr>
          <w:rFonts w:ascii="Times New Roman" w:eastAsia="Times New Roman" w:hAnsi="Times New Roman"/>
          <w:color w:val="000000"/>
        </w:rPr>
        <w:t>90 (noventa) dias, prorrogável</w:t>
      </w:r>
      <w:proofErr w:type="gramEnd"/>
      <w:r>
        <w:rPr>
          <w:rFonts w:ascii="Times New Roman" w:eastAsia="Times New Roman" w:hAnsi="Times New Roman"/>
          <w:color w:val="000000"/>
        </w:rPr>
        <w:t xml:space="preserve"> nos termos da legislação vigente, a contar da data da reunião de instalação.</w:t>
      </w:r>
    </w:p>
    <w:p w:rsidR="00C94212" w:rsidRDefault="00C94212" w:rsidP="000B3A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11 de Abril de 2017.</w:t>
      </w:r>
    </w:p>
    <w:p w:rsidR="0029224A" w:rsidRDefault="0029224A" w:rsidP="0029224A">
      <w:pPr>
        <w:rPr>
          <w:color w:val="000000"/>
        </w:rPr>
      </w:pPr>
    </w:p>
    <w:p w:rsidR="0029224A" w:rsidRPr="0029224A" w:rsidRDefault="0029224A" w:rsidP="000B3AC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173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Odair </w:t>
            </w:r>
            <w:proofErr w:type="spellStart"/>
            <w:r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224A" w:rsidRPr="0029224A" w:rsidRDefault="000B3ACA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0B3ACA" w:rsidRDefault="00C94212" w:rsidP="000B3AC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B3A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vias da avenida dique II tem sido alvo de constantes reparos no seu piso </w:t>
      </w:r>
      <w:proofErr w:type="spellStart"/>
      <w:r>
        <w:rPr>
          <w:rFonts w:ascii="Times New Roman" w:hAnsi="Times New Roman" w:cs="Times New Roman"/>
        </w:rPr>
        <w:t>asfáltico</w:t>
      </w:r>
      <w:proofErr w:type="spellEnd"/>
      <w:r>
        <w:rPr>
          <w:rFonts w:ascii="Times New Roman" w:hAnsi="Times New Roman" w:cs="Times New Roman"/>
        </w:rPr>
        <w:t>, o que vem restringindo o tráfego de veículos pesados.</w:t>
      </w:r>
    </w:p>
    <w:p w:rsidR="00C94212" w:rsidRPr="004C65C8" w:rsidRDefault="00C94212" w:rsidP="000B3AC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Tais fatos levantam questionamentos quanto ao modo como se realizou a pavimentação daquela obra, bem como a fiscalização de todo serviço executado. Por tais razões se faz imprescindível o estudo do caso de modo a apurar a existência de eventuais inconsistências no serviço executado.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0B3ACA" w:rsidRDefault="000B3ACA" w:rsidP="000B3ACA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0B3ACA" w:rsidRDefault="000B3ACA" w:rsidP="000B3ACA">
      <w:pPr>
        <w:rPr>
          <w:color w:val="000000"/>
        </w:rPr>
      </w:pPr>
    </w:p>
    <w:p w:rsidR="000B3ACA" w:rsidRPr="0029224A" w:rsidRDefault="000B3ACA" w:rsidP="000B3AC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0B3ACA" w:rsidRPr="0029224A" w:rsidRDefault="000B3ACA" w:rsidP="000B3AC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B3ACA" w:rsidRPr="0029224A" w:rsidTr="007B0B09">
        <w:tc>
          <w:tcPr>
            <w:tcW w:w="5172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173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0B3ACA" w:rsidRPr="0029224A" w:rsidTr="007B0B09">
        <w:tc>
          <w:tcPr>
            <w:tcW w:w="5172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B3ACA" w:rsidRPr="0029224A" w:rsidRDefault="000B3ACA" w:rsidP="000B3ACA">
      <w:pPr>
        <w:jc w:val="center"/>
        <w:rPr>
          <w:color w:val="000000"/>
        </w:rPr>
      </w:pPr>
    </w:p>
    <w:p w:rsidR="000B3ACA" w:rsidRPr="0029224A" w:rsidRDefault="000B3ACA" w:rsidP="000B3ACA">
      <w:pPr>
        <w:spacing w:line="142" w:lineRule="auto"/>
        <w:ind w:left="283"/>
        <w:jc w:val="center"/>
        <w:rPr>
          <w:color w:val="000000"/>
        </w:rPr>
      </w:pPr>
    </w:p>
    <w:p w:rsidR="000B3ACA" w:rsidRPr="0029224A" w:rsidRDefault="000B3ACA" w:rsidP="000B3AC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B3ACA" w:rsidRPr="0029224A" w:rsidTr="007B0B09">
        <w:tc>
          <w:tcPr>
            <w:tcW w:w="5172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Odair </w:t>
            </w:r>
            <w:proofErr w:type="spellStart"/>
            <w:r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0B3ACA" w:rsidRPr="0029224A" w:rsidTr="007B0B09">
        <w:tc>
          <w:tcPr>
            <w:tcW w:w="5172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B3ACA" w:rsidRPr="0029224A" w:rsidRDefault="000B3ACA" w:rsidP="007B0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B3ACA" w:rsidRDefault="000B3ACA" w:rsidP="000B3AC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CB" w:rsidRDefault="00133BCB" w:rsidP="00FE475D">
      <w:r>
        <w:separator/>
      </w:r>
    </w:p>
  </w:endnote>
  <w:endnote w:type="continuationSeparator" w:id="0">
    <w:p w:rsidR="00133BCB" w:rsidRDefault="00133BC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E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33B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3B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33BC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33B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CB" w:rsidRDefault="00133BCB" w:rsidP="00FE475D">
      <w:r>
        <w:separator/>
      </w:r>
    </w:p>
  </w:footnote>
  <w:footnote w:type="continuationSeparator" w:id="0">
    <w:p w:rsidR="00133BCB" w:rsidRDefault="00133BC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33B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E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0E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33BC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33BC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33B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11B2E"/>
    <w:rsid w:val="0005469A"/>
    <w:rsid w:val="000B3ACA"/>
    <w:rsid w:val="000D0386"/>
    <w:rsid w:val="00133BCB"/>
    <w:rsid w:val="00217FD1"/>
    <w:rsid w:val="0029224A"/>
    <w:rsid w:val="00367EEF"/>
    <w:rsid w:val="003776C3"/>
    <w:rsid w:val="00487EB1"/>
    <w:rsid w:val="004B52C1"/>
    <w:rsid w:val="00567F60"/>
    <w:rsid w:val="006C3FC6"/>
    <w:rsid w:val="006D4D0D"/>
    <w:rsid w:val="007076AC"/>
    <w:rsid w:val="007C5782"/>
    <w:rsid w:val="008A0E07"/>
    <w:rsid w:val="008A77ED"/>
    <w:rsid w:val="008F2060"/>
    <w:rsid w:val="009E2AAC"/>
    <w:rsid w:val="00A31701"/>
    <w:rsid w:val="00AB5ADD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2017-04-10T20:50:00Z</dcterms:created>
  <dcterms:modified xsi:type="dcterms:W3CDTF">2017-04-11T18:49:00Z</dcterms:modified>
</cp:coreProperties>
</file>