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865D7" w:rsidRDefault="00C865D7" w:rsidP="00C865D7">
      <w:pPr>
        <w:spacing w:line="283" w:lineRule="auto"/>
        <w:rPr>
          <w:rFonts w:ascii="Arial" w:hAnsi="Arial" w:cs="Arial"/>
          <w:sz w:val="20"/>
        </w:rPr>
      </w:pPr>
    </w:p>
    <w:p w:rsidR="00C865D7" w:rsidRDefault="00C865D7" w:rsidP="00C865D7">
      <w:pPr>
        <w:spacing w:line="283" w:lineRule="auto"/>
        <w:rPr>
          <w:rFonts w:ascii="Arial" w:hAnsi="Arial" w:cs="Arial"/>
          <w:sz w:val="20"/>
        </w:rPr>
      </w:pPr>
    </w:p>
    <w:p w:rsidR="00C865D7" w:rsidRDefault="00C865D7" w:rsidP="00C865D7">
      <w:pPr>
        <w:spacing w:line="283" w:lineRule="auto"/>
        <w:rPr>
          <w:rFonts w:ascii="Arial" w:hAnsi="Arial" w:cs="Arial"/>
          <w:sz w:val="20"/>
        </w:rPr>
      </w:pPr>
    </w:p>
    <w:p w:rsidR="00C865D7" w:rsidRDefault="00C865D7" w:rsidP="00C865D7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341651">
        <w:rPr>
          <w:b/>
          <w:color w:val="000000"/>
        </w:rPr>
        <w:t>RESOLUÇÃO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1221</w:t>
      </w:r>
      <w:proofErr w:type="spellEnd"/>
      <w:r w:rsidR="00913810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913810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2013</w:t>
      </w:r>
      <w:proofErr w:type="spellEnd"/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865D7" w:rsidRPr="00865738" w:rsidRDefault="00865738" w:rsidP="00C86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proofErr w:type="spellStart"/>
      <w:proofErr w:type="gramStart"/>
      <w:r>
        <w:rPr>
          <w:b/>
        </w:rPr>
        <w:t>DISPÕE SOBRE AS ALTERAÇÕES DA RESOLUÇÃO Nº 1.061/2008, QUE CRIOU ESCOLA DO LEGISLATIVO E CRIA O ÓRGÃO ADMINISTRATIVO DIRETORIA NA ESTRUTURA DA ESCOLA DO LEGISLATIVO E DA OUTRAS PROVIDÊNCIAS.</w:t>
      </w:r>
      <w:proofErr w:type="spellEnd"/>
      <w:proofErr w:type="gramEnd"/>
    </w:p>
    <w:p w:rsidR="00C865D7" w:rsidRDefault="00C865D7" w:rsidP="00C865D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865D7" w:rsidRDefault="00C865D7" w:rsidP="00C865D7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C865D7" w:rsidRDefault="00C865D7" w:rsidP="00341651">
      <w:pPr>
        <w:ind w:right="567" w:firstLine="2835"/>
        <w:jc w:val="both"/>
      </w:pPr>
      <w:r>
        <w:t xml:space="preserve">A </w:t>
      </w:r>
      <w:r w:rsidR="00341651">
        <w:t xml:space="preserve">MESA DIRETORA DA CÂMARA MUNICIPAL de </w:t>
      </w:r>
      <w:r>
        <w:t xml:space="preserve">Pouso Alegre, Estado de Minas Gerais, </w:t>
      </w:r>
      <w:r w:rsidR="00341651">
        <w:t>no uso de suas atribuições legais, propõe o seguinte Projeto de Resolução</w:t>
      </w:r>
      <w:r>
        <w:t>:</w:t>
      </w:r>
    </w:p>
    <w:p w:rsidR="00C865D7" w:rsidRDefault="00C865D7" w:rsidP="00C865D7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865D7" w:rsidRDefault="00913810" w:rsidP="00865738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Art. 1º - A Escola do Legislativo “Professor Rômulo Coelho”, passa a ser vinculada à Presidência da Câmara.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- Passa fazer parte da Estrutura organizacional da Escola do Legislativo “Professor Rômulo Coelho” o Órgão Administrativo Presidência da Escola do Legislativo.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DA DIRETORIA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3º - O Diretor da Escola do Legislativo (EL) será um Vereador escolhido e nomeado pela mesa diretora.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4º - Compete ao Diretor da EL: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 – Representar a EL junto às entidades externas;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II – Requisitar os recursos necessários ao funcionamento da EL;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III – Celebrar convênios e contratos com Entidades Educacionais e professores conferencistas e palestrantes após deliberação do Conselho Deliberativo;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IV – Presidir e Participar e as reuniões do Conselho Curador, tendo direito a voto;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 – Elaborar o relatório anual de atividades a ser submetido ao Conselho Curador;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VI – Dirigir, e Orientar fiscalizar os serviços dos membros da EL bem como as atividades desenvolvidas pelo Coordenador;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VII – Desenvolver outras atividades inerentes à função de presidência da EL;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VIII – Assinar e expedir a correspondência oficial da EL;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IX– Orientar a elaboração dos programas de ensino;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X – Cumprir e fazer cumprir o regimento da EL;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XI – Executar as ações e diretrizes emanadas do Conselho Acadêmico;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XII – Planejar os cursos e programas a serem oferecidos;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XIII – Dirigir, acompanhar e avaliar, o desenvolvimento dos cursos, dos programas, do plano de ensino, da grade curricular e o desempenho dos participantes;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XIV – Planejar e controlar os gastos de acordo com a previsão orçamentária;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XV – Elaborar, expedir e assinar correspondências, certificados e documentos escolares;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XVI – Elaborar, submeter e divulgar editais de seleção da EL;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XVII – Aplicar, no âmbito da EL, medidas disciplinares decididas pelo Conselho Curador, nos termos do seu regimento, atendido, no que couber, o regimento interno da Câmara de Vereadores de Pouso Alegre;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5º – Esta Resolução entra em vigor na data de sua publicação, revogando as disposições em contrário.</w:t>
      </w:r>
      <w:proofErr w:type="spellEnd"/>
      <w:proofErr w:type="gramEnd"/>
    </w:p>
    <w:p w:rsidR="00C865D7" w:rsidRDefault="00C865D7" w:rsidP="00865738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865D7" w:rsidRDefault="00C865D7" w:rsidP="00865738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865D7" w:rsidRDefault="00C865D7" w:rsidP="00865738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r>
        <w:rPr>
          <w:color w:val="000000"/>
        </w:rPr>
        <w:t>3 de Dezembro de 2013</w:t>
      </w:r>
      <w:proofErr w:type="spellEnd"/>
    </w:p>
    <w:p w:rsidR="00C865D7" w:rsidRDefault="00C865D7" w:rsidP="00865738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865D7" w:rsidTr="00C865D7">
        <w:tc>
          <w:tcPr>
            <w:tcW w:w="10345" w:type="dxa"/>
            <w:shd w:val="clear" w:color="auto" w:fill="auto"/>
          </w:tcPr>
          <w:p w:rsidR="00C865D7" w:rsidRPr="00AD485A" w:rsidRDefault="00AD485A" w:rsidP="00C865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Dulcinéia</w:t>
            </w:r>
            <w:proofErr w:type="spellEnd"/>
            <w:r>
              <w:rPr>
                <w:color w:val="000000"/>
              </w:rPr>
              <w:t xml:space="preserve"> Costa</w:t>
            </w:r>
          </w:p>
        </w:tc>
      </w:tr>
      <w:tr w:rsidR="00C865D7" w:rsidTr="00C865D7">
        <w:tc>
          <w:tcPr>
            <w:tcW w:w="10345" w:type="dxa"/>
            <w:shd w:val="clear" w:color="auto" w:fill="auto"/>
          </w:tcPr>
          <w:p w:rsidR="00C865D7" w:rsidRDefault="00AD485A" w:rsidP="00AD485A">
            <w:pPr>
              <w:jc w:val="center"/>
              <w:rPr>
                <w:color w:val="000000"/>
              </w:rPr>
            </w:pPr>
            <w:r w:rsidRPr="00AD485A">
              <w:rPr>
                <w:color w:val="000000"/>
              </w:rPr>
              <w:t>Presidente</w:t>
            </w:r>
            <w:r>
              <w:rPr>
                <w:color w:val="000000"/>
              </w:rPr>
              <w:t xml:space="preserve"> da Mesa</w:t>
            </w:r>
          </w:p>
          <w:p w:rsidR="00AD485A" w:rsidRPr="00AD485A" w:rsidRDefault="00AD485A" w:rsidP="00AD485A">
            <w:pPr>
              <w:jc w:val="center"/>
              <w:rPr>
                <w:color w:val="000000"/>
              </w:rPr>
            </w:pPr>
          </w:p>
          <w:p w:rsidR="00AD485A" w:rsidRPr="00AD485A" w:rsidRDefault="00AD485A" w:rsidP="00AD485A">
            <w:pPr>
              <w:jc w:val="center"/>
              <w:rPr>
                <w:color w:val="000000"/>
              </w:rPr>
            </w:pPr>
          </w:p>
          <w:p w:rsidR="00AD485A" w:rsidRPr="00AD485A" w:rsidRDefault="00AD485A" w:rsidP="00AD485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Hamilton Magalhães                                       Ayrton </w:t>
            </w:r>
            <w:proofErr w:type="spellStart"/>
            <w:r>
              <w:rPr>
                <w:color w:val="000000"/>
              </w:rPr>
              <w:t>Zorzi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AD485A" w:rsidRPr="00AD485A" w:rsidRDefault="00AD485A" w:rsidP="00AD485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Pr="00AD485A">
              <w:rPr>
                <w:color w:val="000000"/>
              </w:rPr>
              <w:t>1º V</w:t>
            </w:r>
            <w:r>
              <w:rPr>
                <w:color w:val="000000"/>
              </w:rPr>
              <w:t>ice-Presidente                                          1º Secretário</w:t>
            </w:r>
          </w:p>
        </w:tc>
      </w:tr>
      <w:tr w:rsidR="00AD485A" w:rsidTr="00C865D7">
        <w:tc>
          <w:tcPr>
            <w:tcW w:w="10345" w:type="dxa"/>
            <w:shd w:val="clear" w:color="auto" w:fill="auto"/>
          </w:tcPr>
          <w:p w:rsidR="00AD485A" w:rsidRPr="00AD485A" w:rsidRDefault="00AD485A" w:rsidP="00AD485A">
            <w:pPr>
              <w:jc w:val="center"/>
              <w:rPr>
                <w:color w:val="000000"/>
              </w:rPr>
            </w:pPr>
          </w:p>
        </w:tc>
      </w:tr>
    </w:tbl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65738" w:rsidRDefault="00865738">
      <w:pPr>
        <w:rPr>
          <w:b/>
        </w:rPr>
      </w:pPr>
      <w:r>
        <w:rPr>
          <w:b/>
        </w:rPr>
        <w:br w:type="page"/>
      </w:r>
    </w:p>
    <w:p w:rsidR="00C865D7" w:rsidRDefault="00C865D7" w:rsidP="00C865D7">
      <w:pPr>
        <w:jc w:val="center"/>
        <w:rPr>
          <w:b/>
        </w:rPr>
      </w:pPr>
    </w:p>
    <w:p w:rsidR="00C865D7" w:rsidRDefault="00C865D7" w:rsidP="00C865D7">
      <w:pPr>
        <w:jc w:val="center"/>
        <w:rPr>
          <w:b/>
        </w:rPr>
      </w:pPr>
      <w:bookmarkStart w:id="0" w:name="_GoBack"/>
      <w:bookmarkEnd w:id="0"/>
    </w:p>
    <w:p w:rsidR="00865738" w:rsidRDefault="00865738" w:rsidP="00C865D7">
      <w:pPr>
        <w:jc w:val="center"/>
        <w:rPr>
          <w:b/>
        </w:rPr>
      </w:pPr>
    </w:p>
    <w:p w:rsidR="00865738" w:rsidRDefault="00865738" w:rsidP="00C865D7">
      <w:pPr>
        <w:jc w:val="center"/>
        <w:rPr>
          <w:b/>
        </w:rPr>
      </w:pPr>
    </w:p>
    <w:p w:rsidR="00C865D7" w:rsidRDefault="00C865D7" w:rsidP="0086573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Pr="004C65C8" w:rsidRDefault="00913810" w:rsidP="00865738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criação da Diretoria da Escola do Legislativo Rômulo Coelho visa maior dinamismo nas atividades da Escola que vem abrilhantando, desde sua fundação, com atividades de educação, cidadania, cultura e formação, exemplares.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Sendo, doravante, dirigida por um vereador, sem custo adicional, escolhido pela Mesa Diretora, as atividades  poderão alcançar dimensões maiores, visto que  a procura por parcerias, convênios e demais atividades  é enorme necessitando uma organização, além de administrativa, já existente e bem consolidada, política  buscando recursos e meios de aprimorar a atividade da Escola e da Amlegis.</w:t>
      </w:r>
      <w:proofErr w:type="spellEnd"/>
      <w:proofErr w:type="gramEnd"/>
    </w:p>
    <w:p w:rsidR="008A3B1D" w:rsidRDefault="008A3B1D" w:rsidP="00C865D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proofErr w:type="gramStart"/>
      <w:r>
        <w:rPr>
          <w:color w:val="000000"/>
        </w:rPr>
        <w:t>3 de Dezembro de 2013</w:t>
      </w:r>
      <w:proofErr w:type="spellEnd"/>
      <w:proofErr w:type="gramEnd"/>
    </w:p>
    <w:p w:rsidR="00C865D7" w:rsidRDefault="00C865D7" w:rsidP="00C865D7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D485A" w:rsidTr="00D32D69">
        <w:tc>
          <w:tcPr>
            <w:tcW w:w="10345" w:type="dxa"/>
            <w:shd w:val="clear" w:color="auto" w:fill="auto"/>
          </w:tcPr>
          <w:p w:rsidR="00AD485A" w:rsidRPr="00AD485A" w:rsidRDefault="00AD485A" w:rsidP="0022089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Dulcinéia</w:t>
            </w:r>
            <w:proofErr w:type="spellEnd"/>
            <w:r>
              <w:rPr>
                <w:color w:val="000000"/>
              </w:rPr>
              <w:t xml:space="preserve"> Costa</w:t>
            </w:r>
          </w:p>
        </w:tc>
      </w:tr>
      <w:tr w:rsidR="00AD485A" w:rsidTr="00D32D69">
        <w:tc>
          <w:tcPr>
            <w:tcW w:w="10345" w:type="dxa"/>
            <w:shd w:val="clear" w:color="auto" w:fill="auto"/>
          </w:tcPr>
          <w:p w:rsidR="00AD485A" w:rsidRDefault="00AD485A" w:rsidP="00220891">
            <w:pPr>
              <w:jc w:val="center"/>
              <w:rPr>
                <w:color w:val="000000"/>
              </w:rPr>
            </w:pPr>
            <w:r w:rsidRPr="00AD485A">
              <w:rPr>
                <w:color w:val="000000"/>
              </w:rPr>
              <w:t>Presidente</w:t>
            </w:r>
            <w:r>
              <w:rPr>
                <w:color w:val="000000"/>
              </w:rPr>
              <w:t xml:space="preserve"> da Mesa</w:t>
            </w:r>
          </w:p>
          <w:p w:rsidR="00AD485A" w:rsidRPr="00AD485A" w:rsidRDefault="00AD485A" w:rsidP="00220891">
            <w:pPr>
              <w:jc w:val="center"/>
              <w:rPr>
                <w:color w:val="000000"/>
              </w:rPr>
            </w:pPr>
          </w:p>
          <w:p w:rsidR="00AD485A" w:rsidRPr="00AD485A" w:rsidRDefault="00AD485A" w:rsidP="00220891">
            <w:pPr>
              <w:jc w:val="center"/>
              <w:rPr>
                <w:color w:val="000000"/>
              </w:rPr>
            </w:pPr>
          </w:p>
          <w:p w:rsidR="00AD485A" w:rsidRPr="00AD485A" w:rsidRDefault="00AD485A" w:rsidP="0022089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Hamilton Magalhães                                       Ayrton </w:t>
            </w:r>
            <w:proofErr w:type="spellStart"/>
            <w:r>
              <w:rPr>
                <w:color w:val="000000"/>
              </w:rPr>
              <w:t>Zorzi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AD485A" w:rsidRPr="00AD485A" w:rsidRDefault="00AD485A" w:rsidP="0022089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Pr="00AD485A">
              <w:rPr>
                <w:color w:val="000000"/>
              </w:rPr>
              <w:t>1º V</w:t>
            </w:r>
            <w:r>
              <w:rPr>
                <w:color w:val="000000"/>
              </w:rPr>
              <w:t>ice-Presidente                                          1º Secretário</w:t>
            </w:r>
          </w:p>
        </w:tc>
      </w:tr>
    </w:tbl>
    <w:p w:rsidR="00C865D7" w:rsidRPr="00C865D7" w:rsidRDefault="00C865D7" w:rsidP="00C865D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sectPr w:rsidR="00C865D7" w:rsidRPr="00C865D7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F93" w:rsidRDefault="00524F93" w:rsidP="000F093B">
      <w:r>
        <w:separator/>
      </w:r>
    </w:p>
  </w:endnote>
  <w:endnote w:type="continuationSeparator" w:id="0">
    <w:p w:rsidR="00524F93" w:rsidRDefault="00524F93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F34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5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F93" w:rsidRDefault="00524F93" w:rsidP="000F093B">
      <w:r>
        <w:separator/>
      </w:r>
    </w:p>
  </w:footnote>
  <w:footnote w:type="continuationSeparator" w:id="0">
    <w:p w:rsidR="00524F93" w:rsidRDefault="00524F93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5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F34A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F34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D32D6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5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865D7"/>
    <w:rsid w:val="000E175C"/>
    <w:rsid w:val="000F093B"/>
    <w:rsid w:val="000F5A19"/>
    <w:rsid w:val="00142DDF"/>
    <w:rsid w:val="00151CC1"/>
    <w:rsid w:val="001F2AEA"/>
    <w:rsid w:val="002F6540"/>
    <w:rsid w:val="00341651"/>
    <w:rsid w:val="0035081F"/>
    <w:rsid w:val="00360700"/>
    <w:rsid w:val="003A2A4A"/>
    <w:rsid w:val="003F34A2"/>
    <w:rsid w:val="00514887"/>
    <w:rsid w:val="00524F93"/>
    <w:rsid w:val="006570DC"/>
    <w:rsid w:val="007305F0"/>
    <w:rsid w:val="00796BAE"/>
    <w:rsid w:val="00865738"/>
    <w:rsid w:val="008A3B1D"/>
    <w:rsid w:val="00913810"/>
    <w:rsid w:val="00AB2AA3"/>
    <w:rsid w:val="00AD485A"/>
    <w:rsid w:val="00AF0643"/>
    <w:rsid w:val="00AF791E"/>
    <w:rsid w:val="00B8194B"/>
    <w:rsid w:val="00C865D7"/>
    <w:rsid w:val="00C95EBC"/>
    <w:rsid w:val="00CD7823"/>
    <w:rsid w:val="00CF1EEB"/>
    <w:rsid w:val="00D32D69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C865D7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C865D7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2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2013-09-27T14:47:00Z</cp:lastPrinted>
  <dcterms:created xsi:type="dcterms:W3CDTF">2013-11-06T19:10:00Z</dcterms:created>
  <dcterms:modified xsi:type="dcterms:W3CDTF">2013-11-06T19:10:00Z</dcterms:modified>
</cp:coreProperties>
</file>