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1250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D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ALTERA A REDAÇÃO DO PARÁGRAFO ÚNICO DO ART. 322 DA RESOLUÇÃO Nº 1.172/2012, QUE </w:t>
      </w:r>
      <w:r w:rsidR="001D541F">
        <w:rPr>
          <w:b/>
        </w:rPr>
        <w:t>“</w:t>
      </w:r>
      <w:r>
        <w:rPr>
          <w:b/>
        </w:rPr>
        <w:t>DISPÕE SOBRE O REGIMENTO INTERNO DA CÂMARA MUNICIPAL DE POUSO ALEGRE-MG</w:t>
      </w:r>
      <w:r w:rsidR="001D541F">
        <w:rPr>
          <w:b/>
        </w:rPr>
        <w:t>”</w:t>
      </w:r>
      <w:r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1D541F">
      <w:pPr>
        <w:ind w:right="-1" w:firstLine="2835"/>
        <w:jc w:val="both"/>
      </w:pPr>
      <w:r>
        <w:t xml:space="preserve">A </w:t>
      </w:r>
      <w:r w:rsidR="001D541F">
        <w:t xml:space="preserve">MESA DIRETORA DA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Default="00487EB1" w:rsidP="001D541F">
      <w:pPr>
        <w:ind w:right="-1" w:firstLine="2835"/>
        <w:jc w:val="both"/>
      </w:pP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4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Altera a redação do parágrafo único do art. 322 da Resolução nº 1.172/2012, que passa a vigorar com a seguinte redação: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322. (...)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D541F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A Câmara comemora o Dia do Vereador no dia 1º de outubro, competindo ao Presidente promover a comemoração da data.”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4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Resolução entra em vigor na da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 24 de Março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541F" w:rsidRDefault="001D541F" w:rsidP="00C94212">
      <w:pPr>
        <w:rPr>
          <w:b/>
        </w:rPr>
      </w:pPr>
    </w:p>
    <w:p w:rsidR="001D541F" w:rsidRDefault="001D541F" w:rsidP="001D54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D541F" w:rsidTr="00EE3C96">
        <w:trPr>
          <w:trHeight w:val="281"/>
        </w:trPr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D541F" w:rsidTr="00EE3C96">
        <w:trPr>
          <w:trHeight w:val="253"/>
        </w:trPr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VICE-PRESIDENTE</w:t>
            </w:r>
          </w:p>
        </w:tc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1D541F" w:rsidRDefault="001D541F" w:rsidP="001D54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alteração se faz necessária tendo em vista as recorrentes críticas ao não funcionamento da Câmara Municipal neste dia, deixando a critério do Presidente decidir como serão as comemorações do Dia do Vereador.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 24 de Março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1D541F" w:rsidRDefault="001D541F" w:rsidP="001D54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D541F" w:rsidTr="00EE3C96">
        <w:trPr>
          <w:trHeight w:val="281"/>
        </w:trPr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D541F" w:rsidTr="00EE3C96">
        <w:trPr>
          <w:trHeight w:val="253"/>
        </w:trPr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VICE-PRESIDENTE</w:t>
            </w:r>
          </w:p>
        </w:tc>
        <w:tc>
          <w:tcPr>
            <w:tcW w:w="4322" w:type="dxa"/>
            <w:shd w:val="clear" w:color="auto" w:fill="auto"/>
          </w:tcPr>
          <w:p w:rsidR="001D541F" w:rsidRPr="00A6465F" w:rsidRDefault="001D541F" w:rsidP="00EE3C9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1D541F" w:rsidRDefault="001D541F" w:rsidP="001D54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448" w:rsidRDefault="00E06448" w:rsidP="00FE475D">
      <w:r>
        <w:separator/>
      </w:r>
    </w:p>
  </w:endnote>
  <w:endnote w:type="continuationSeparator" w:id="1">
    <w:p w:rsidR="00E06448" w:rsidRDefault="00E0644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C7B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064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64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0644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64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448" w:rsidRDefault="00E06448" w:rsidP="00FE475D">
      <w:r>
        <w:separator/>
      </w:r>
    </w:p>
  </w:footnote>
  <w:footnote w:type="continuationSeparator" w:id="1">
    <w:p w:rsidR="00E06448" w:rsidRDefault="00E0644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64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C7B6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C7B6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0644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0644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64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1D541F"/>
    <w:rsid w:val="00217FD1"/>
    <w:rsid w:val="003776C3"/>
    <w:rsid w:val="00487EB1"/>
    <w:rsid w:val="00567F60"/>
    <w:rsid w:val="006C3FC6"/>
    <w:rsid w:val="007076AC"/>
    <w:rsid w:val="00A31701"/>
    <w:rsid w:val="00AC7B61"/>
    <w:rsid w:val="00AF09C1"/>
    <w:rsid w:val="00C94212"/>
    <w:rsid w:val="00DC3901"/>
    <w:rsid w:val="00E0644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2015-03-23T18:53:00Z</dcterms:created>
  <dcterms:modified xsi:type="dcterms:W3CDTF">2015-03-23T18:53:00Z</dcterms:modified>
</cp:coreProperties>
</file>