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1C37E9">
        <w:rPr>
          <w:color w:val="000000"/>
        </w:rPr>
        <w:t>1</w:t>
      </w:r>
      <w:r w:rsidR="00BA372D">
        <w:rPr>
          <w:color w:val="000000"/>
        </w:rPr>
        <w:t>3</w:t>
      </w:r>
      <w:r w:rsidR="00552399">
        <w:rPr>
          <w:color w:val="000000"/>
        </w:rPr>
        <w:t xml:space="preserve"> </w:t>
      </w:r>
      <w:r>
        <w:rPr>
          <w:color w:val="000000"/>
        </w:rPr>
        <w:t xml:space="preserve">de </w:t>
      </w:r>
      <w:r w:rsidR="00BA372D">
        <w:rPr>
          <w:color w:val="000000"/>
        </w:rPr>
        <w:t>Março</w:t>
      </w:r>
      <w:r>
        <w:rPr>
          <w:color w:val="000000"/>
        </w:rPr>
        <w:t xml:space="preserve"> de 201</w:t>
      </w:r>
      <w:r w:rsidR="00BA372D">
        <w:rPr>
          <w:color w:val="000000"/>
        </w:rPr>
        <w:t>7</w:t>
      </w:r>
      <w:r>
        <w:rPr>
          <w:color w:val="000000"/>
        </w:rPr>
        <w:t>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>Ofício Nº</w:t>
      </w:r>
      <w:r w:rsidR="00552399">
        <w:rPr>
          <w:color w:val="000000"/>
        </w:rPr>
        <w:t xml:space="preserve"> </w:t>
      </w:r>
      <w:r w:rsidR="00BA372D">
        <w:rPr>
          <w:color w:val="000000"/>
        </w:rPr>
        <w:t>118</w:t>
      </w:r>
      <w:r w:rsidR="00E67496">
        <w:rPr>
          <w:color w:val="000000"/>
        </w:rPr>
        <w:t xml:space="preserve"> </w:t>
      </w:r>
      <w:r w:rsidR="00552399">
        <w:rPr>
          <w:color w:val="000000"/>
        </w:rPr>
        <w:t>/</w:t>
      </w:r>
      <w:r w:rsidR="00BA372D">
        <w:rPr>
          <w:color w:val="000000"/>
        </w:rPr>
        <w:t xml:space="preserve"> </w:t>
      </w:r>
      <w:r w:rsidR="00552399">
        <w:rPr>
          <w:color w:val="000000"/>
        </w:rPr>
        <w:t>201</w:t>
      </w:r>
      <w:r w:rsidR="00BA372D">
        <w:rPr>
          <w:color w:val="000000"/>
        </w:rPr>
        <w:t>7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2F24B1" w:rsidP="00BA372D">
      <w:pPr>
        <w:ind w:left="2835"/>
        <w:jc w:val="both"/>
        <w:rPr>
          <w:color w:val="000000"/>
        </w:rPr>
      </w:pPr>
      <w:r>
        <w:rPr>
          <w:color w:val="000000"/>
        </w:rPr>
        <w:t>Prezad</w:t>
      </w:r>
      <w:r w:rsidR="00743886">
        <w:rPr>
          <w:color w:val="000000"/>
        </w:rPr>
        <w:t>a</w:t>
      </w:r>
      <w:r>
        <w:rPr>
          <w:color w:val="000000"/>
        </w:rPr>
        <w:t xml:space="preserve"> </w:t>
      </w:r>
      <w:r w:rsidR="00B03B45">
        <w:rPr>
          <w:color w:val="000000"/>
        </w:rPr>
        <w:t>Senhor</w:t>
      </w:r>
      <w:r w:rsidR="00743886">
        <w:rPr>
          <w:color w:val="000000"/>
        </w:rPr>
        <w:t>a</w:t>
      </w:r>
      <w:r w:rsidR="000549EE">
        <w:rPr>
          <w:color w:val="000000"/>
        </w:rPr>
        <w:t>,</w:t>
      </w:r>
    </w:p>
    <w:p w:rsidR="000549EE" w:rsidRDefault="000549EE" w:rsidP="00BA372D">
      <w:pPr>
        <w:ind w:left="2835"/>
        <w:jc w:val="both"/>
        <w:rPr>
          <w:rFonts w:ascii="Arial" w:hAnsi="Arial" w:cs="Arial"/>
          <w:color w:val="000000"/>
          <w:sz w:val="20"/>
        </w:rPr>
      </w:pPr>
    </w:p>
    <w:p w:rsidR="00BA372D" w:rsidRDefault="00BA372D" w:rsidP="00BA372D">
      <w:pPr>
        <w:ind w:firstLine="2835"/>
        <w:jc w:val="both"/>
      </w:pPr>
      <w:r>
        <w:t xml:space="preserve">Em razão da limitação do uso da Tribuna Livre a </w:t>
      </w:r>
      <w:proofErr w:type="gramStart"/>
      <w:r>
        <w:t>2</w:t>
      </w:r>
      <w:proofErr w:type="gramEnd"/>
      <w:r>
        <w:t xml:space="preserve"> (duas) sessões mensais (art. 174 do Regimento Interno da Câmara Municipal de Pouso Alegre), não será possível conceder o espaço ao SISEMPA no mês de março de 2017.</w:t>
      </w:r>
    </w:p>
    <w:p w:rsidR="00BA372D" w:rsidRDefault="00BA372D" w:rsidP="00BA372D">
      <w:pPr>
        <w:ind w:firstLine="2835"/>
        <w:jc w:val="both"/>
      </w:pPr>
    </w:p>
    <w:p w:rsidR="00BA372D" w:rsidRDefault="00BA372D" w:rsidP="00BA372D">
      <w:pPr>
        <w:ind w:firstLine="2835"/>
        <w:jc w:val="both"/>
      </w:pPr>
      <w:r>
        <w:t>Dessa forma, comunicamos que a utilização da Tribuna Livre foi deferida para a Sessão Ordinária do dia 11 de abril de 2017, p</w:t>
      </w:r>
      <w:r w:rsidR="00DD2DA2">
        <w:t xml:space="preserve">ara </w:t>
      </w:r>
      <w:r w:rsidR="00743886">
        <w:t xml:space="preserve">que o advogado do SISEMPA, Dr. Antônio </w:t>
      </w:r>
      <w:proofErr w:type="spellStart"/>
      <w:r w:rsidR="00743886">
        <w:t>Donizetti</w:t>
      </w:r>
      <w:proofErr w:type="spellEnd"/>
      <w:r w:rsidR="00743886">
        <w:t xml:space="preserve"> Moreira de Andrade, possa </w:t>
      </w:r>
      <w:r>
        <w:t xml:space="preserve">apresentar aos vereadores a pauta de reivindicações referente </w:t>
      </w:r>
      <w:proofErr w:type="gramStart"/>
      <w:r>
        <w:t>a</w:t>
      </w:r>
      <w:proofErr w:type="gramEnd"/>
      <w:r>
        <w:t xml:space="preserve"> data-base 2017.</w:t>
      </w:r>
      <w:r w:rsidR="007B25CC">
        <w:t xml:space="preserve"> </w:t>
      </w:r>
    </w:p>
    <w:p w:rsidR="00BA372D" w:rsidRDefault="00BA372D" w:rsidP="00DD2DA2">
      <w:pPr>
        <w:ind w:firstLine="2835"/>
        <w:jc w:val="both"/>
      </w:pPr>
    </w:p>
    <w:p w:rsidR="000549EE" w:rsidRDefault="00BA372D" w:rsidP="00BA372D">
      <w:pPr>
        <w:ind w:firstLine="2835"/>
        <w:jc w:val="both"/>
        <w:rPr>
          <w:color w:val="000000"/>
        </w:rPr>
      </w:pPr>
      <w:r>
        <w:rPr>
          <w:color w:val="000000"/>
        </w:rPr>
        <w:t>Atenciosamente</w:t>
      </w:r>
      <w:r w:rsidR="000549EE">
        <w:rPr>
          <w:color w:val="000000"/>
        </w:rPr>
        <w:t>,</w:t>
      </w:r>
    </w:p>
    <w:p w:rsidR="00BA372D" w:rsidRDefault="00BA372D" w:rsidP="00BA372D">
      <w:pPr>
        <w:jc w:val="both"/>
        <w:rPr>
          <w:color w:val="000000"/>
        </w:rPr>
      </w:pPr>
    </w:p>
    <w:p w:rsidR="00BA372D" w:rsidRDefault="00BA372D" w:rsidP="00BA372D">
      <w:pPr>
        <w:jc w:val="both"/>
        <w:rPr>
          <w:color w:val="000000"/>
        </w:rPr>
      </w:pPr>
    </w:p>
    <w:p w:rsidR="00BA372D" w:rsidRDefault="00BA372D" w:rsidP="00BA372D">
      <w:pPr>
        <w:jc w:val="both"/>
        <w:rPr>
          <w:color w:val="000000"/>
        </w:rPr>
      </w:pPr>
    </w:p>
    <w:p w:rsidR="00BA372D" w:rsidRDefault="00BA372D" w:rsidP="00BA372D">
      <w:pPr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BA372D" w:rsidTr="00BA372D">
        <w:tc>
          <w:tcPr>
            <w:tcW w:w="8644" w:type="dxa"/>
          </w:tcPr>
          <w:p w:rsidR="00BA372D" w:rsidRPr="00BA372D" w:rsidRDefault="00BA372D" w:rsidP="00BA372D">
            <w:pPr>
              <w:jc w:val="center"/>
              <w:rPr>
                <w:color w:val="000000"/>
                <w:sz w:val="24"/>
                <w:szCs w:val="24"/>
              </w:rPr>
            </w:pPr>
            <w:r w:rsidRPr="00BA372D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BA372D" w:rsidTr="00BA372D">
        <w:tc>
          <w:tcPr>
            <w:tcW w:w="8644" w:type="dxa"/>
          </w:tcPr>
          <w:p w:rsidR="00BA372D" w:rsidRPr="00BA372D" w:rsidRDefault="00BA372D" w:rsidP="00BA372D">
            <w:pPr>
              <w:jc w:val="center"/>
              <w:rPr>
                <w:color w:val="000000"/>
                <w:sz w:val="20"/>
                <w:szCs w:val="20"/>
              </w:rPr>
            </w:pPr>
            <w:r w:rsidRPr="00BA372D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BA372D" w:rsidRDefault="00BA372D" w:rsidP="00BA372D">
      <w:pPr>
        <w:jc w:val="both"/>
        <w:rPr>
          <w:color w:val="000000"/>
        </w:rPr>
      </w:pPr>
    </w:p>
    <w:p w:rsidR="000549EE" w:rsidRDefault="000549EE" w:rsidP="000549E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BA372D" w:rsidRDefault="00BA372D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A372D" w:rsidRDefault="00BA372D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A372D" w:rsidRDefault="00BA372D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43886" w:rsidRPr="00485837" w:rsidRDefault="0074388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Senhora</w:t>
      </w:r>
    </w:p>
    <w:p w:rsidR="00743886" w:rsidRPr="00485837" w:rsidRDefault="0074388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Marciana de Souza Teles Xavier</w:t>
      </w:r>
    </w:p>
    <w:p w:rsidR="00743886" w:rsidRDefault="0074388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 SISEMPA</w:t>
      </w:r>
    </w:p>
    <w:p w:rsidR="001C3464" w:rsidRPr="00C8668E" w:rsidRDefault="00743886" w:rsidP="00743886">
      <w:pPr>
        <w:spacing w:line="276" w:lineRule="auto"/>
        <w:jc w:val="both"/>
      </w:pPr>
      <w:r>
        <w:t>Pouso Alegre-MG</w:t>
      </w: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sectPr w:rsidR="001C3464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9EE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6E58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471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7E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E67"/>
    <w:rsid w:val="0024711D"/>
    <w:rsid w:val="00247B9F"/>
    <w:rsid w:val="00253260"/>
    <w:rsid w:val="00254B01"/>
    <w:rsid w:val="00254EE1"/>
    <w:rsid w:val="0025512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24B1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4C04"/>
    <w:rsid w:val="004453EF"/>
    <w:rsid w:val="00445819"/>
    <w:rsid w:val="0044607B"/>
    <w:rsid w:val="00446255"/>
    <w:rsid w:val="004463CF"/>
    <w:rsid w:val="0044659B"/>
    <w:rsid w:val="00446A52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934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0FE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B0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3886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5CC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5CC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38C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66E"/>
    <w:rsid w:val="008F6704"/>
    <w:rsid w:val="008F7497"/>
    <w:rsid w:val="008F78F3"/>
    <w:rsid w:val="00901D57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504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0A3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72D"/>
    <w:rsid w:val="00BA3D6A"/>
    <w:rsid w:val="00BA53EE"/>
    <w:rsid w:val="00BA7F1E"/>
    <w:rsid w:val="00BB00D9"/>
    <w:rsid w:val="00BB0523"/>
    <w:rsid w:val="00BB2896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477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D0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2DA2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6472E"/>
    <w:rsid w:val="00E67496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C7E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886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A3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2016-07-12T16:52:00Z</cp:lastPrinted>
  <dcterms:created xsi:type="dcterms:W3CDTF">2017-03-13T18:06:00Z</dcterms:created>
  <dcterms:modified xsi:type="dcterms:W3CDTF">2017-03-13T18:06:00Z</dcterms:modified>
</cp:coreProperties>
</file>