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ADITIVA Nº</w:t>
      </w:r>
      <w:r w:rsidR="00E32A0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2B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D7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</w:t>
      </w:r>
      <w:r w:rsidR="00C97A8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550/2013</w:t>
      </w:r>
    </w:p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4F30F4" w:rsidRDefault="004F30F4" w:rsidP="00A56A05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30F4">
        <w:rPr>
          <w:rFonts w:ascii="Times New Roman" w:hAnsi="Times New Roman" w:cs="Times New Roman"/>
          <w:sz w:val="24"/>
          <w:szCs w:val="24"/>
        </w:rPr>
        <w:t>MODIFICA DOTAÇÃO ORÇAMENTÁRIA AO QUADRO DE DETALHAMENTO DE DESPESA POR FONTE DE RECURSO DO SUBSTITUTIVO DO PROJETO DE LEI Nº 550/2013, QUE ESTIMA A RECEITA E FIXA A DESPESA DO MUNICÍPIO PARA O EXERCÍCIO DE 2014.</w:t>
      </w:r>
    </w:p>
    <w:p w:rsidR="00102A35" w:rsidRPr="00C83C42" w:rsidRDefault="00102A35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FE1D19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74C1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 consoantes preceitos regimentais, propõem a seguinte emenda ao Substitutivo nº 01 ao Projeto de Lei Nº 550/2013, que estima a receita e fixa a despesa para o exercício de 2014, com a alteração abaixo:</w:t>
      </w:r>
    </w:p>
    <w:p w:rsidR="006D7CBE" w:rsidRPr="006D7CBE" w:rsidRDefault="006D7CBE" w:rsidP="006D7C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D7CBE">
        <w:rPr>
          <w:rFonts w:ascii="Times New Roman" w:hAnsi="Times New Roman" w:cs="Times New Roman"/>
          <w:sz w:val="24"/>
          <w:szCs w:val="24"/>
        </w:rPr>
        <w:t xml:space="preserve">CRÉSCIMO: </w:t>
      </w:r>
    </w:p>
    <w:p w:rsidR="006D7CBE" w:rsidRPr="006D7CBE" w:rsidRDefault="006D7CBE" w:rsidP="006D7CBE">
      <w:pPr>
        <w:jc w:val="both"/>
        <w:rPr>
          <w:rFonts w:ascii="Times New Roman" w:hAnsi="Times New Roman" w:cs="Times New Roman"/>
          <w:sz w:val="24"/>
          <w:szCs w:val="24"/>
        </w:rPr>
      </w:pPr>
      <w:r w:rsidRPr="006D7CBE">
        <w:rPr>
          <w:rFonts w:ascii="Times New Roman" w:hAnsi="Times New Roman" w:cs="Times New Roman"/>
          <w:sz w:val="24"/>
          <w:szCs w:val="24"/>
        </w:rPr>
        <w:t>Objetivo:</w:t>
      </w:r>
      <w:proofErr w:type="gramStart"/>
      <w:r w:rsidRPr="006D7CB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D7CBE">
        <w:rPr>
          <w:rFonts w:ascii="Times New Roman" w:hAnsi="Times New Roman" w:cs="Times New Roman"/>
          <w:sz w:val="24"/>
          <w:szCs w:val="24"/>
        </w:rPr>
        <w:t>Instalação de academia ao ar livre no Bairro Bela Vista</w:t>
      </w:r>
    </w:p>
    <w:p w:rsidR="006D7CBE" w:rsidRPr="006D7CBE" w:rsidRDefault="006D7CBE" w:rsidP="006D7CBE">
      <w:pPr>
        <w:jc w:val="both"/>
        <w:rPr>
          <w:rFonts w:ascii="Times New Roman" w:hAnsi="Times New Roman" w:cs="Times New Roman"/>
          <w:sz w:val="24"/>
          <w:szCs w:val="24"/>
        </w:rPr>
      </w:pPr>
      <w:r w:rsidRPr="006D7CBE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6D7CB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D7CBE">
        <w:rPr>
          <w:rFonts w:ascii="Times New Roman" w:hAnsi="Times New Roman" w:cs="Times New Roman"/>
          <w:sz w:val="24"/>
          <w:szCs w:val="24"/>
        </w:rPr>
        <w:t xml:space="preserve">Secretaria Municipal de Esporte e Lazer </w:t>
      </w:r>
    </w:p>
    <w:p w:rsidR="006D7CBE" w:rsidRPr="006D7CBE" w:rsidRDefault="006D7CBE" w:rsidP="006D7CBE">
      <w:pPr>
        <w:jc w:val="both"/>
        <w:rPr>
          <w:rFonts w:ascii="Times New Roman" w:hAnsi="Times New Roman" w:cs="Times New Roman"/>
          <w:sz w:val="24"/>
          <w:szCs w:val="24"/>
        </w:rPr>
      </w:pPr>
      <w:r w:rsidRPr="006D7CBE">
        <w:rPr>
          <w:rFonts w:ascii="Times New Roman" w:hAnsi="Times New Roman" w:cs="Times New Roman"/>
          <w:sz w:val="24"/>
          <w:szCs w:val="24"/>
        </w:rPr>
        <w:t>Classificação Orçamentária: 02.12.03.27.812.0008.158 – Instalação de academia ao ar livre</w:t>
      </w:r>
    </w:p>
    <w:p w:rsidR="006D7CBE" w:rsidRPr="006D7CBE" w:rsidRDefault="006D7CBE" w:rsidP="006D7CBE">
      <w:pPr>
        <w:jc w:val="both"/>
        <w:rPr>
          <w:rFonts w:ascii="Times New Roman" w:hAnsi="Times New Roman" w:cs="Times New Roman"/>
          <w:sz w:val="24"/>
          <w:szCs w:val="24"/>
        </w:rPr>
      </w:pPr>
      <w:r w:rsidRPr="006D7CBE">
        <w:rPr>
          <w:rFonts w:ascii="Times New Roman" w:hAnsi="Times New Roman" w:cs="Times New Roman"/>
          <w:sz w:val="24"/>
          <w:szCs w:val="24"/>
        </w:rPr>
        <w:t>Elemento: 4.4.90.52.00 – Equipamento e Material Permanente</w:t>
      </w:r>
    </w:p>
    <w:p w:rsidR="006D7CBE" w:rsidRPr="006D7CBE" w:rsidRDefault="006D7CBE" w:rsidP="006D7CBE">
      <w:pPr>
        <w:jc w:val="both"/>
        <w:rPr>
          <w:rFonts w:ascii="Times New Roman" w:hAnsi="Times New Roman" w:cs="Times New Roman"/>
          <w:sz w:val="24"/>
          <w:szCs w:val="24"/>
        </w:rPr>
      </w:pPr>
      <w:r w:rsidRPr="006D7CBE">
        <w:rPr>
          <w:rFonts w:ascii="Times New Roman" w:hAnsi="Times New Roman" w:cs="Times New Roman"/>
          <w:sz w:val="24"/>
          <w:szCs w:val="24"/>
        </w:rPr>
        <w:t>Ficha: 946</w:t>
      </w:r>
    </w:p>
    <w:p w:rsidR="006D7CBE" w:rsidRPr="006D7CBE" w:rsidRDefault="006D7CBE" w:rsidP="006D7CBE">
      <w:pPr>
        <w:jc w:val="both"/>
        <w:rPr>
          <w:rFonts w:ascii="Times New Roman" w:hAnsi="Times New Roman" w:cs="Times New Roman"/>
          <w:sz w:val="24"/>
          <w:szCs w:val="24"/>
        </w:rPr>
      </w:pPr>
      <w:r w:rsidRPr="006D7CBE">
        <w:rPr>
          <w:rFonts w:ascii="Times New Roman" w:hAnsi="Times New Roman" w:cs="Times New Roman"/>
          <w:sz w:val="24"/>
          <w:szCs w:val="24"/>
        </w:rPr>
        <w:t>Valor: 20.000,00</w:t>
      </w:r>
    </w:p>
    <w:p w:rsidR="006D7CBE" w:rsidRPr="006D7CBE" w:rsidRDefault="006D7CBE" w:rsidP="006D7CBE">
      <w:pPr>
        <w:jc w:val="both"/>
        <w:rPr>
          <w:rFonts w:ascii="Times New Roman" w:hAnsi="Times New Roman" w:cs="Times New Roman"/>
          <w:sz w:val="24"/>
          <w:szCs w:val="24"/>
        </w:rPr>
      </w:pPr>
      <w:r w:rsidRPr="006D7CBE">
        <w:rPr>
          <w:rFonts w:ascii="Times New Roman" w:hAnsi="Times New Roman" w:cs="Times New Roman"/>
          <w:sz w:val="24"/>
          <w:szCs w:val="24"/>
        </w:rPr>
        <w:t xml:space="preserve">DEDUÇÕES: </w:t>
      </w:r>
    </w:p>
    <w:p w:rsidR="006D7CBE" w:rsidRPr="006D7CBE" w:rsidRDefault="006D7CBE" w:rsidP="006D7CBE">
      <w:pPr>
        <w:jc w:val="both"/>
        <w:rPr>
          <w:rFonts w:ascii="Times New Roman" w:hAnsi="Times New Roman" w:cs="Times New Roman"/>
          <w:sz w:val="24"/>
          <w:szCs w:val="24"/>
        </w:rPr>
      </w:pPr>
      <w:r w:rsidRPr="006D7CBE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6D7CB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D7CBE">
        <w:rPr>
          <w:rFonts w:ascii="Times New Roman" w:hAnsi="Times New Roman" w:cs="Times New Roman"/>
          <w:sz w:val="24"/>
          <w:szCs w:val="24"/>
        </w:rPr>
        <w:t>Assessoria de Comunicação Social</w:t>
      </w:r>
    </w:p>
    <w:p w:rsidR="006D7CBE" w:rsidRPr="006D7CBE" w:rsidRDefault="006D7CBE" w:rsidP="006D7CBE">
      <w:pPr>
        <w:jc w:val="both"/>
        <w:rPr>
          <w:rFonts w:ascii="Times New Roman" w:hAnsi="Times New Roman" w:cs="Times New Roman"/>
          <w:sz w:val="24"/>
          <w:szCs w:val="24"/>
        </w:rPr>
      </w:pPr>
      <w:r w:rsidRPr="006D7CBE">
        <w:rPr>
          <w:rFonts w:ascii="Times New Roman" w:hAnsi="Times New Roman" w:cs="Times New Roman"/>
          <w:sz w:val="24"/>
          <w:szCs w:val="24"/>
        </w:rPr>
        <w:t xml:space="preserve">Classificação Orçamentária: 02.01.03.04.131.0017.2003 – Manutenção Assessoria de Comunicação. </w:t>
      </w:r>
    </w:p>
    <w:p w:rsidR="006D7CBE" w:rsidRPr="006D7CBE" w:rsidRDefault="006D7CBE" w:rsidP="006D7CBE">
      <w:pPr>
        <w:jc w:val="both"/>
        <w:rPr>
          <w:rFonts w:ascii="Times New Roman" w:hAnsi="Times New Roman" w:cs="Times New Roman"/>
          <w:sz w:val="24"/>
          <w:szCs w:val="24"/>
        </w:rPr>
      </w:pPr>
      <w:r w:rsidRPr="006D7CBE">
        <w:rPr>
          <w:rFonts w:ascii="Times New Roman" w:hAnsi="Times New Roman" w:cs="Times New Roman"/>
          <w:sz w:val="24"/>
          <w:szCs w:val="24"/>
        </w:rPr>
        <w:t xml:space="preserve">Elemento: 3.3.90.39.00 – </w:t>
      </w:r>
      <w:proofErr w:type="gramStart"/>
      <w:r w:rsidRPr="006D7CBE">
        <w:rPr>
          <w:rFonts w:ascii="Times New Roman" w:hAnsi="Times New Roman" w:cs="Times New Roman"/>
          <w:sz w:val="24"/>
          <w:szCs w:val="24"/>
        </w:rPr>
        <w:t>Outros Serviços de Terceiros Pessoa Jurídica</w:t>
      </w:r>
      <w:proofErr w:type="gramEnd"/>
    </w:p>
    <w:p w:rsidR="006D7CBE" w:rsidRPr="006D7CBE" w:rsidRDefault="006D7CBE" w:rsidP="006D7CBE">
      <w:pPr>
        <w:jc w:val="both"/>
        <w:rPr>
          <w:rFonts w:ascii="Times New Roman" w:hAnsi="Times New Roman" w:cs="Times New Roman"/>
          <w:sz w:val="24"/>
          <w:szCs w:val="24"/>
        </w:rPr>
      </w:pPr>
      <w:r w:rsidRPr="006D7CBE">
        <w:rPr>
          <w:rFonts w:ascii="Times New Roman" w:hAnsi="Times New Roman" w:cs="Times New Roman"/>
          <w:sz w:val="24"/>
          <w:szCs w:val="24"/>
        </w:rPr>
        <w:t>Ficha: 115</w:t>
      </w:r>
    </w:p>
    <w:p w:rsidR="00AF0743" w:rsidRDefault="006D7CBE" w:rsidP="006D7C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CBE">
        <w:rPr>
          <w:rFonts w:ascii="Times New Roman" w:hAnsi="Times New Roman" w:cs="Times New Roman"/>
          <w:sz w:val="24"/>
          <w:szCs w:val="24"/>
        </w:rPr>
        <w:t>Valor: 20.000,00</w:t>
      </w:r>
    </w:p>
    <w:p w:rsidR="006D423D" w:rsidRDefault="006D423D" w:rsidP="00FE1D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A35" w:rsidRPr="00AB0497" w:rsidRDefault="00102A35" w:rsidP="00FE1D19">
      <w:pPr>
        <w:jc w:val="both"/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JUSTIFICATIVA: </w:t>
      </w:r>
    </w:p>
    <w:p w:rsidR="006D423D" w:rsidRPr="00AB0497" w:rsidRDefault="006D7CBE" w:rsidP="00D074C1">
      <w:pPr>
        <w:jc w:val="both"/>
        <w:rPr>
          <w:rFonts w:ascii="Times New Roman" w:hAnsi="Times New Roman" w:cs="Times New Roman"/>
          <w:sz w:val="24"/>
          <w:szCs w:val="24"/>
        </w:rPr>
      </w:pPr>
      <w:r w:rsidRPr="006D7CBE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 emenda parlamentar visa atender uma reivindicação da referida comunidade, que pleiteia a instalação de uma academia ao ar livre. A academia é uma forma de incentivar a prática de exercícios físicos, que são importantes para a saúde das pessoas.</w:t>
      </w:r>
    </w:p>
    <w:p w:rsidR="006D7CBE" w:rsidRDefault="006D7CBE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6D7CBE" w:rsidRDefault="006D7CBE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sz w:val="24"/>
          <w:szCs w:val="24"/>
        </w:rPr>
        <w:t>Sala</w:t>
      </w:r>
      <w:r w:rsidRPr="00C83C42">
        <w:rPr>
          <w:rFonts w:ascii="Times New Roman" w:hAnsi="Times New Roman" w:cs="Times New Roman"/>
          <w:sz w:val="24"/>
          <w:szCs w:val="24"/>
        </w:rPr>
        <w:t xml:space="preserve"> das Sessões, 17 de dezembro de 2013.</w:t>
      </w: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C83C42" w:rsidRDefault="006D423D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Lilian Siqueira</w:t>
      </w:r>
    </w:p>
    <w:p w:rsidR="007A39EE" w:rsidRPr="00C83C42" w:rsidRDefault="007A39EE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C83C42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41B3E"/>
    <w:rsid w:val="0005147C"/>
    <w:rsid w:val="00093805"/>
    <w:rsid w:val="00102A35"/>
    <w:rsid w:val="00112FA7"/>
    <w:rsid w:val="001316FB"/>
    <w:rsid w:val="0016389D"/>
    <w:rsid w:val="001A7B3C"/>
    <w:rsid w:val="001C1D5C"/>
    <w:rsid w:val="002935E7"/>
    <w:rsid w:val="002E5822"/>
    <w:rsid w:val="002F57B1"/>
    <w:rsid w:val="00310D1F"/>
    <w:rsid w:val="003738F9"/>
    <w:rsid w:val="003B135B"/>
    <w:rsid w:val="003D5176"/>
    <w:rsid w:val="003F7B77"/>
    <w:rsid w:val="00400C17"/>
    <w:rsid w:val="00410898"/>
    <w:rsid w:val="004444CC"/>
    <w:rsid w:val="00470D07"/>
    <w:rsid w:val="00484343"/>
    <w:rsid w:val="004F30F4"/>
    <w:rsid w:val="004F310F"/>
    <w:rsid w:val="00506DC8"/>
    <w:rsid w:val="00545EA9"/>
    <w:rsid w:val="00593AD9"/>
    <w:rsid w:val="005B07A7"/>
    <w:rsid w:val="005E3219"/>
    <w:rsid w:val="00662989"/>
    <w:rsid w:val="006D423D"/>
    <w:rsid w:val="006D7CBE"/>
    <w:rsid w:val="007A39EE"/>
    <w:rsid w:val="007B4D9C"/>
    <w:rsid w:val="0083531A"/>
    <w:rsid w:val="0088201E"/>
    <w:rsid w:val="00892B8A"/>
    <w:rsid w:val="00896531"/>
    <w:rsid w:val="009F4A5B"/>
    <w:rsid w:val="00A34329"/>
    <w:rsid w:val="00A35416"/>
    <w:rsid w:val="00A56A05"/>
    <w:rsid w:val="00AB0497"/>
    <w:rsid w:val="00AB077B"/>
    <w:rsid w:val="00AC4E06"/>
    <w:rsid w:val="00AF0743"/>
    <w:rsid w:val="00B40541"/>
    <w:rsid w:val="00B7165A"/>
    <w:rsid w:val="00BA03A9"/>
    <w:rsid w:val="00C65C33"/>
    <w:rsid w:val="00C83C42"/>
    <w:rsid w:val="00C97A84"/>
    <w:rsid w:val="00CF4AB6"/>
    <w:rsid w:val="00D074C1"/>
    <w:rsid w:val="00D22E0A"/>
    <w:rsid w:val="00D32C17"/>
    <w:rsid w:val="00D751BD"/>
    <w:rsid w:val="00DA432F"/>
    <w:rsid w:val="00DE4142"/>
    <w:rsid w:val="00E02DD6"/>
    <w:rsid w:val="00E067BE"/>
    <w:rsid w:val="00E32A04"/>
    <w:rsid w:val="00ED146B"/>
    <w:rsid w:val="00F61E86"/>
    <w:rsid w:val="00F81F8A"/>
    <w:rsid w:val="00F94C95"/>
    <w:rsid w:val="00FA12A0"/>
    <w:rsid w:val="00FD1EB9"/>
    <w:rsid w:val="00FE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paragraph" w:styleId="Ttulo1">
    <w:name w:val="heading 1"/>
    <w:basedOn w:val="Normal"/>
    <w:link w:val="Ttulo1Char"/>
    <w:uiPriority w:val="9"/>
    <w:qFormat/>
    <w:rsid w:val="00C65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65C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2013-12-16T20:09:00Z</cp:lastPrinted>
  <dcterms:created xsi:type="dcterms:W3CDTF">2013-12-16T20:19:00Z</dcterms:created>
  <dcterms:modified xsi:type="dcterms:W3CDTF">2013-12-16T20:19:00Z</dcterms:modified>
</cp:coreProperties>
</file>