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A37A95" w:rsidRDefault="00C94212" w:rsidP="00C94212">
      <w:pPr>
        <w:ind w:left="2835"/>
        <w:rPr>
          <w:b/>
          <w:color w:val="000000"/>
          <w:sz w:val="23"/>
          <w:szCs w:val="23"/>
        </w:rPr>
      </w:pPr>
      <w:r w:rsidRPr="00A37A95">
        <w:rPr>
          <w:b/>
          <w:color w:val="000000"/>
          <w:sz w:val="23"/>
          <w:szCs w:val="23"/>
        </w:rPr>
        <w:t>PROJETO DE LEI Nº 7183 / 2015</w:t>
      </w:r>
    </w:p>
    <w:p w:rsidR="00C94212" w:rsidRPr="00A37A95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A37A95" w:rsidRDefault="00C94212" w:rsidP="00A37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A37A95">
        <w:rPr>
          <w:b/>
          <w:sz w:val="23"/>
          <w:szCs w:val="23"/>
        </w:rPr>
        <w:t xml:space="preserve">INSTITUI NO MUNICÍPIO DE POUSO ALEGRE A </w:t>
      </w:r>
      <w:r w:rsidR="00A37A95">
        <w:rPr>
          <w:b/>
          <w:sz w:val="23"/>
          <w:szCs w:val="23"/>
        </w:rPr>
        <w:t>“</w:t>
      </w:r>
      <w:r w:rsidRPr="00A37A95">
        <w:rPr>
          <w:b/>
          <w:sz w:val="23"/>
          <w:szCs w:val="23"/>
        </w:rPr>
        <w:t>SEMANA DE PROTEÇÃO ANIMAL</w:t>
      </w:r>
      <w:r w:rsidR="00A37A95">
        <w:rPr>
          <w:b/>
          <w:sz w:val="23"/>
          <w:szCs w:val="23"/>
        </w:rPr>
        <w:t>”</w:t>
      </w:r>
      <w:r w:rsidRPr="00A37A95">
        <w:rPr>
          <w:b/>
          <w:sz w:val="23"/>
          <w:szCs w:val="23"/>
        </w:rPr>
        <w:t xml:space="preserve"> E DÁ OUTRAS PROVIDÊNCIAS.</w:t>
      </w:r>
    </w:p>
    <w:p w:rsidR="00C94212" w:rsidRPr="00A37A95" w:rsidRDefault="00C94212" w:rsidP="00A37A95">
      <w:pPr>
        <w:pStyle w:val="Normal0"/>
        <w:ind w:left="2835" w:right="-1"/>
        <w:jc w:val="both"/>
        <w:rPr>
          <w:rFonts w:ascii="Calibri" w:eastAsia="Calibri" w:hAnsi="Calibri"/>
          <w:sz w:val="23"/>
          <w:szCs w:val="23"/>
        </w:rPr>
      </w:pPr>
    </w:p>
    <w:p w:rsidR="00C94212" w:rsidRPr="00A37A95" w:rsidRDefault="00C94212" w:rsidP="00A37A95">
      <w:pPr>
        <w:pStyle w:val="Normal0"/>
        <w:ind w:left="2835" w:right="-1"/>
        <w:jc w:val="both"/>
        <w:rPr>
          <w:rFonts w:ascii="Calibri" w:eastAsia="Calibri" w:hAnsi="Calibri"/>
          <w:sz w:val="23"/>
          <w:szCs w:val="23"/>
        </w:rPr>
      </w:pPr>
    </w:p>
    <w:p w:rsidR="00C94212" w:rsidRPr="00A37A95" w:rsidRDefault="00C94212" w:rsidP="00A37A95">
      <w:pPr>
        <w:ind w:right="-1" w:firstLine="2835"/>
        <w:jc w:val="both"/>
        <w:rPr>
          <w:sz w:val="23"/>
          <w:szCs w:val="23"/>
        </w:rPr>
      </w:pPr>
      <w:r w:rsidRPr="00A37A95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A37A95" w:rsidRDefault="00C94212" w:rsidP="00A37A95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Alegre, Estado de Minas Gerais, aprova e o Chefe do Poder Executivo sanciona e promulga a seguinte Lei: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 xml:space="preserve"> Fica instituída, no município de Pouso Alegre, a </w:t>
      </w:r>
      <w:r w:rsidR="00A37A95">
        <w:rPr>
          <w:rFonts w:ascii="Times New Roman" w:eastAsia="Times New Roman" w:hAnsi="Times New Roman"/>
          <w:color w:val="000000"/>
          <w:sz w:val="23"/>
          <w:szCs w:val="23"/>
        </w:rPr>
        <w:t>“Semana de Proteção Animal”</w:t>
      </w: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 xml:space="preserve">, a ser comemorada </w:t>
      </w:r>
      <w:r w:rsidR="00574DFD">
        <w:rPr>
          <w:rFonts w:ascii="Times New Roman" w:eastAsia="Times New Roman" w:hAnsi="Times New Roman"/>
          <w:color w:val="000000"/>
          <w:sz w:val="23"/>
          <w:szCs w:val="23"/>
        </w:rPr>
        <w:t>a partir do</w:t>
      </w: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 xml:space="preserve"> dia 9 de setembro de cada ano.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</w:t>
      </w: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>. Fica incluída a Semana de Proteção Animal no calendário oficial do município.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 xml:space="preserve"> Guardadas as respectivas competências, o município poderá promover eventos ou atividades comemorativas, conforme deliberação e autonomia de cada Poder.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</w:t>
      </w: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 xml:space="preserve">. As atividades de que trata o </w:t>
      </w:r>
      <w:r w:rsidRPr="00A37A95">
        <w:rPr>
          <w:rFonts w:ascii="Times New Roman" w:eastAsia="Times New Roman" w:hAnsi="Times New Roman"/>
          <w:b/>
          <w:color w:val="000000"/>
          <w:sz w:val="23"/>
          <w:szCs w:val="23"/>
        </w:rPr>
        <w:t>caput</w:t>
      </w: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 xml:space="preserve"> deste artigo poderão incluir: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>I - seminários e palestras sobre o tema;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>II - organização de feiras de adoção em praça pública;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>III - controle e prevenção de doenças;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>IV - adoções;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37A95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>V - ampla divulgação desta manifestação.</w:t>
      </w:r>
    </w:p>
    <w:p w:rsidR="00A37A95" w:rsidRPr="00A37A95" w:rsidRDefault="00A37A95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A37A95" w:rsidRDefault="00C94212" w:rsidP="00A37A9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37A95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A37A95">
        <w:rPr>
          <w:rFonts w:ascii="Times New Roman" w:eastAsia="Times New Roman" w:hAnsi="Times New Roman"/>
          <w:color w:val="000000"/>
          <w:sz w:val="23"/>
          <w:szCs w:val="23"/>
        </w:rPr>
        <w:t xml:space="preserve"> Revogadas as disposições em contrário, esta Lei entra em vigor na data de sua publicação.</w:t>
      </w:r>
    </w:p>
    <w:p w:rsidR="00C94212" w:rsidRPr="00A37A95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Default="00C94212" w:rsidP="00C94212">
      <w:pPr>
        <w:ind w:firstLine="2835"/>
        <w:rPr>
          <w:color w:val="000000"/>
        </w:rPr>
      </w:pPr>
      <w:r w:rsidRPr="00A37A95">
        <w:rPr>
          <w:color w:val="000000"/>
          <w:sz w:val="23"/>
          <w:szCs w:val="23"/>
        </w:rPr>
        <w:t>Sala das Sessões, em 17 de Novembro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37A95" w:rsidRDefault="00A37A95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D80B55" w:rsidRDefault="00C94212" w:rsidP="00B3338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 </w:t>
            </w:r>
            <w:r w:rsidRPr="00D80B55">
              <w:rPr>
                <w:color w:val="000000"/>
                <w:sz w:val="23"/>
                <w:szCs w:val="23"/>
              </w:rPr>
              <w:t>Wilson Tadeu Lopes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D80B55" w:rsidRDefault="00C94212" w:rsidP="00A37A95">
            <w:pPr>
              <w:jc w:val="center"/>
              <w:rPr>
                <w:color w:val="000000"/>
                <w:sz w:val="20"/>
                <w:szCs w:val="20"/>
              </w:rPr>
            </w:pPr>
            <w:r w:rsidRPr="00D80B55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74DFD" w:rsidRDefault="00574DFD" w:rsidP="00C94212">
      <w:pPr>
        <w:ind w:firstLine="2835"/>
        <w:jc w:val="both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37A95" w:rsidRDefault="00C94212" w:rsidP="00A37A95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objetivo desta semana é intensificar as campanhas de conscientização sobre os maus tratos, adoções responsáveis, esterilização, controle e prevenção de doenças. </w:t>
      </w:r>
    </w:p>
    <w:p w:rsidR="00A37A95" w:rsidRDefault="00A37A95" w:rsidP="00A37A95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37A95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tem como propósito ministrar pal</w:t>
      </w:r>
      <w:r w:rsidR="00A37A95">
        <w:rPr>
          <w:rFonts w:ascii="Times New Roman" w:hAnsi="Times New Roman" w:cs="Times New Roman"/>
        </w:rPr>
        <w:t>estras com médicos veterinários e</w:t>
      </w:r>
      <w:r>
        <w:rPr>
          <w:rFonts w:ascii="Times New Roman" w:hAnsi="Times New Roman" w:cs="Times New Roman"/>
        </w:rPr>
        <w:t xml:space="preserve"> agentes de zoonoses, interagir com ações </w:t>
      </w:r>
      <w:r w:rsidR="00A37A9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rede de ensino, cultivando nos alunos o respeito para com os animais, organizar feiras de adoção em praça pública</w:t>
      </w:r>
      <w:r w:rsidR="00A37A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para que a comunidade tenha oportunidade de adotar e de ter conhecimento sobre o tratamento que se deve dispensar a um animal, como também agir na sociedade para contribuir com a melhoria na qualidade de vida.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17 de Novembro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37A95" w:rsidRDefault="00A37A95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37A95" w:rsidRDefault="00A37A95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3F" w:rsidRDefault="00A8343F" w:rsidP="00FE475D">
      <w:r>
        <w:separator/>
      </w:r>
    </w:p>
  </w:endnote>
  <w:endnote w:type="continuationSeparator" w:id="1">
    <w:p w:rsidR="00A8343F" w:rsidRDefault="00A8343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77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834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34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834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34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3F" w:rsidRDefault="00A8343F" w:rsidP="00FE475D">
      <w:r>
        <w:separator/>
      </w:r>
    </w:p>
  </w:footnote>
  <w:footnote w:type="continuationSeparator" w:id="1">
    <w:p w:rsidR="00A8343F" w:rsidRDefault="00A8343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34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77D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77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834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834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834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677D6"/>
    <w:rsid w:val="00217FD1"/>
    <w:rsid w:val="003776C3"/>
    <w:rsid w:val="00574DFD"/>
    <w:rsid w:val="005D0474"/>
    <w:rsid w:val="006C3FC6"/>
    <w:rsid w:val="007076AC"/>
    <w:rsid w:val="00A37A95"/>
    <w:rsid w:val="00A8343F"/>
    <w:rsid w:val="00AF09C1"/>
    <w:rsid w:val="00C94212"/>
    <w:rsid w:val="00D80B55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2015-11-16T15:17:00Z</dcterms:created>
  <dcterms:modified xsi:type="dcterms:W3CDTF">2015-11-16T15:21:00Z</dcterms:modified>
</cp:coreProperties>
</file>