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491" w:rsidRDefault="00C66491" w:rsidP="00C66491">
      <w:pPr>
        <w:ind w:left="3118"/>
        <w:rPr>
          <w:rFonts w:ascii="Times New Roman" w:hAnsi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</w:rPr>
        <w:t>PROJETO DE LEI Nº 790/16</w:t>
      </w:r>
    </w:p>
    <w:p w:rsidR="00C66491" w:rsidRDefault="00C66491" w:rsidP="00C6649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66491" w:rsidRDefault="00C66491" w:rsidP="00C6649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66491" w:rsidRPr="00B118B1" w:rsidRDefault="00C66491" w:rsidP="00C66491">
      <w:pPr>
        <w:ind w:left="3118"/>
        <w:jc w:val="both"/>
        <w:rPr>
          <w:rFonts w:ascii="Times New Roman" w:hAnsi="Times New Roman"/>
          <w:b/>
          <w:sz w:val="24"/>
        </w:rPr>
      </w:pPr>
      <w:r w:rsidRPr="00B118B1">
        <w:rPr>
          <w:rFonts w:ascii="Times New Roman" w:hAnsi="Times New Roman"/>
          <w:b/>
          <w:sz w:val="24"/>
        </w:rPr>
        <w:t>ORGANIZA O QUADRO DE SERVIDORES DA SECRETARIA MUNICIPAL DE EDUCAÇÃO, FIXA OS QUANTITATIVOS NAS UNIDADES ESCOLARES, DISPÕE SOBRE OS SERVIDORES EM CARGOS DE DIREÇÃO</w:t>
      </w:r>
      <w:r>
        <w:rPr>
          <w:rFonts w:ascii="Times New Roman" w:hAnsi="Times New Roman"/>
          <w:b/>
          <w:sz w:val="24"/>
        </w:rPr>
        <w:t>, VICE-DIREÇÃO</w:t>
      </w:r>
      <w:r w:rsidRPr="00B118B1">
        <w:rPr>
          <w:rFonts w:ascii="Times New Roman" w:hAnsi="Times New Roman"/>
          <w:b/>
          <w:sz w:val="24"/>
        </w:rPr>
        <w:t xml:space="preserve"> E ESTABELECE CRITÉRIOS PARA NOMEAÇÃO E LOTAÇÃO DE </w:t>
      </w:r>
      <w:r>
        <w:rPr>
          <w:rFonts w:ascii="Times New Roman" w:hAnsi="Times New Roman"/>
          <w:b/>
          <w:sz w:val="24"/>
        </w:rPr>
        <w:t xml:space="preserve">FUTUROS </w:t>
      </w:r>
      <w:r w:rsidRPr="00B118B1">
        <w:rPr>
          <w:rFonts w:ascii="Times New Roman" w:hAnsi="Times New Roman"/>
          <w:b/>
          <w:sz w:val="24"/>
        </w:rPr>
        <w:t>SERVIDORES.</w:t>
      </w:r>
    </w:p>
    <w:p w:rsidR="00C66491" w:rsidRDefault="00C66491" w:rsidP="00C6649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66491" w:rsidRDefault="00C66491" w:rsidP="00C6649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66491" w:rsidRDefault="00C66491" w:rsidP="00C6649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Autor: Poder Executivo</w:t>
      </w:r>
    </w:p>
    <w:p w:rsidR="00C66491" w:rsidRDefault="00C66491" w:rsidP="00C6649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66491" w:rsidRDefault="00C66491" w:rsidP="00C66491">
      <w:pPr>
        <w:spacing w:line="283" w:lineRule="auto"/>
        <w:ind w:left="3118"/>
        <w:rPr>
          <w:rFonts w:ascii="Arial" w:hAnsi="Arial" w:cs="Arial"/>
          <w:b/>
          <w:color w:val="000000"/>
          <w:sz w:val="20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Câmara Municipal de Pouso Alegre, Estado de Minas Gerais, aprova e o Chefe do Poder Executivo sanciona e promulga a seguinte Lei: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1º.</w:t>
      </w:r>
      <w:r>
        <w:rPr>
          <w:rFonts w:ascii="Times New Roman" w:hAnsi="Times New Roman"/>
          <w:sz w:val="24"/>
        </w:rPr>
        <w:t xml:space="preserve"> Esta Lei organiza o quadro de servidores nas unidades escolares, fixa quantitativos, regulariza a remuneração dos cargos de Diretor e Vice-Diretor e dá outras providências.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2º. </w:t>
      </w:r>
      <w:r>
        <w:rPr>
          <w:rFonts w:ascii="Times New Roman" w:hAnsi="Times New Roman"/>
          <w:sz w:val="24"/>
        </w:rPr>
        <w:t>O quadro de servidores das unidades escolares será composto na forma do anexo único desta Lei, observando ao quantitativo de alunos atendidos em cada unidade educacional.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3º. </w:t>
      </w:r>
      <w:r>
        <w:rPr>
          <w:rFonts w:ascii="Times New Roman" w:hAnsi="Times New Roman"/>
          <w:sz w:val="24"/>
        </w:rPr>
        <w:t xml:space="preserve">Os cargos comissionados de Diretor e Vice-Diretor ficam constituídos em Quadro Especial e serão preenchidos conforme previsto no Estatuto do Magistério e de forma suplementar nesta Lei.  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Art. 4º. </w:t>
      </w:r>
      <w:r>
        <w:rPr>
          <w:rFonts w:ascii="Times New Roman" w:hAnsi="Times New Roman"/>
          <w:sz w:val="24"/>
        </w:rPr>
        <w:t>Cada Unidade Educacional terá um diretor e vice-diretores conforme anexo único desta Lei, observando o quantitativo de alunos e turnos.</w:t>
      </w:r>
    </w:p>
    <w:p w:rsidR="00C66491" w:rsidRPr="00155827" w:rsidRDefault="00C66491" w:rsidP="00C66491">
      <w:pPr>
        <w:ind w:firstLine="3118"/>
        <w:jc w:val="both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b/>
          <w:sz w:val="24"/>
        </w:rPr>
        <w:t xml:space="preserve">Art. 5º. </w:t>
      </w:r>
      <w:r w:rsidRPr="00D41B46">
        <w:rPr>
          <w:rFonts w:ascii="Times New Roman" w:hAnsi="Times New Roman"/>
          <w:sz w:val="24"/>
        </w:rPr>
        <w:t>A</w:t>
      </w:r>
      <w:r w:rsidRPr="00DF5C17">
        <w:rPr>
          <w:rFonts w:ascii="Times New Roman" w:hAnsi="Times New Roman"/>
          <w:sz w:val="24"/>
        </w:rPr>
        <w:t>s funções de confiança de Diretor e Vice-Diretor fica</w:t>
      </w:r>
      <w:r>
        <w:rPr>
          <w:rFonts w:ascii="Times New Roman" w:hAnsi="Times New Roman"/>
          <w:sz w:val="24"/>
        </w:rPr>
        <w:t>m transformadas em</w:t>
      </w:r>
      <w:r w:rsidRPr="00DF5C17">
        <w:rPr>
          <w:rFonts w:ascii="Times New Roman" w:hAnsi="Times New Roman"/>
          <w:sz w:val="24"/>
        </w:rPr>
        <w:t xml:space="preserve"> cargos de Diretor e Vice-Diretor.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6º.</w:t>
      </w:r>
      <w:r>
        <w:rPr>
          <w:rFonts w:ascii="Times New Roman" w:hAnsi="Times New Roman"/>
          <w:sz w:val="24"/>
        </w:rPr>
        <w:t xml:space="preserve"> A O Cargo de Diretor e Vice-Diretor de unidade escolar será preenchido por servidor ou servidora de carreira do magistério da rede </w:t>
      </w:r>
      <w:r>
        <w:rPr>
          <w:rFonts w:ascii="Times New Roman" w:hAnsi="Times New Roman"/>
          <w:sz w:val="24"/>
        </w:rPr>
        <w:lastRenderedPageBreak/>
        <w:t xml:space="preserve">municipal, conforme requisitos fixados no Estatuto do Magistério (Lei Municipal n. 4.122) e processo de indicação </w:t>
      </w:r>
      <w:r w:rsidR="006F38E2">
        <w:rPr>
          <w:rFonts w:ascii="Times New Roman" w:hAnsi="Times New Roman"/>
          <w:sz w:val="24"/>
        </w:rPr>
        <w:t>conforme Lei específica.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 w:rsidRPr="00D41B46">
        <w:rPr>
          <w:rFonts w:ascii="Times New Roman" w:hAnsi="Times New Roman"/>
          <w:b/>
          <w:sz w:val="24"/>
        </w:rPr>
        <w:t xml:space="preserve">Art. </w:t>
      </w:r>
      <w:r>
        <w:rPr>
          <w:rFonts w:ascii="Times New Roman" w:hAnsi="Times New Roman"/>
          <w:b/>
          <w:sz w:val="24"/>
        </w:rPr>
        <w:t>7</w:t>
      </w:r>
      <w:r w:rsidRPr="00D41B46">
        <w:rPr>
          <w:rFonts w:ascii="Times New Roman" w:hAnsi="Times New Roman"/>
          <w:b/>
          <w:sz w:val="24"/>
        </w:rPr>
        <w:t xml:space="preserve">º.  </w:t>
      </w:r>
      <w:r>
        <w:rPr>
          <w:rFonts w:ascii="Times New Roman" w:hAnsi="Times New Roman"/>
          <w:sz w:val="24"/>
        </w:rPr>
        <w:t>A</w:t>
      </w:r>
      <w:r w:rsidRPr="00D41B4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remuneração</w:t>
      </w:r>
      <w:r w:rsidRPr="00D41B46">
        <w:rPr>
          <w:rFonts w:ascii="Times New Roman" w:hAnsi="Times New Roman"/>
          <w:sz w:val="24"/>
        </w:rPr>
        <w:t xml:space="preserve"> do Cargo de Diretor e Vice-Diretor de Unidade Escola</w:t>
      </w:r>
      <w:r>
        <w:rPr>
          <w:rFonts w:ascii="Times New Roman" w:hAnsi="Times New Roman"/>
          <w:sz w:val="24"/>
        </w:rPr>
        <w:t>r</w:t>
      </w:r>
      <w:r w:rsidRPr="00D41B46">
        <w:rPr>
          <w:rFonts w:ascii="Times New Roman" w:hAnsi="Times New Roman"/>
          <w:sz w:val="24"/>
        </w:rPr>
        <w:t xml:space="preserve"> Municipal </w:t>
      </w:r>
      <w:r>
        <w:rPr>
          <w:rFonts w:ascii="Times New Roman" w:hAnsi="Times New Roman"/>
          <w:sz w:val="24"/>
        </w:rPr>
        <w:t xml:space="preserve">levará sempre em conta </w:t>
      </w:r>
      <w:r w:rsidRPr="00D41B46">
        <w:rPr>
          <w:rFonts w:ascii="Times New Roman" w:hAnsi="Times New Roman"/>
          <w:sz w:val="24"/>
        </w:rPr>
        <w:t>o número de alunos atendidos na unidade escolar, conforme quadro que segue: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 w:rsidRPr="00B65298">
        <w:rPr>
          <w:rFonts w:ascii="Times New Roman" w:hAnsi="Times New Roman"/>
          <w:b/>
          <w:sz w:val="24"/>
          <w:u w:val="single"/>
        </w:rPr>
        <w:t>DIRETOR</w:t>
      </w:r>
    </w:p>
    <w:p w:rsidR="00C66491" w:rsidRPr="00B65298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701"/>
        <w:gridCol w:w="2127"/>
      </w:tblGrid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Número de Alunos da Escola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Código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Remuneração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Até 500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D1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R$ 4.214,25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501 a 1000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R$ 5.057,10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1001 a 2000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D3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R$ 5.394,24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Mais de 2001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D4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R$ 5.731,38</w:t>
            </w:r>
          </w:p>
        </w:tc>
      </w:tr>
    </w:tbl>
    <w:p w:rsidR="00C66491" w:rsidRDefault="00C66491" w:rsidP="00C66491">
      <w:pPr>
        <w:ind w:firstLine="3118"/>
        <w:jc w:val="both"/>
        <w:rPr>
          <w:rFonts w:ascii="Times New Roman" w:hAnsi="Times New Roman"/>
          <w:color w:val="FF0000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§ 1º. </w:t>
      </w:r>
      <w:r w:rsidRPr="00B65298">
        <w:rPr>
          <w:rFonts w:ascii="Times New Roman" w:hAnsi="Times New Roman"/>
          <w:sz w:val="24"/>
        </w:rPr>
        <w:t xml:space="preserve">A </w:t>
      </w:r>
      <w:r>
        <w:rPr>
          <w:rFonts w:ascii="Times New Roman" w:hAnsi="Times New Roman"/>
          <w:sz w:val="24"/>
        </w:rPr>
        <w:t>carga horária</w:t>
      </w:r>
      <w:r w:rsidRPr="00B65298">
        <w:rPr>
          <w:rFonts w:ascii="Times New Roman" w:hAnsi="Times New Roman"/>
          <w:sz w:val="24"/>
        </w:rPr>
        <w:t xml:space="preserve"> do Diretor é de 40h (quarenta horas) semanais.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</w:rPr>
      </w:pPr>
      <w:r w:rsidRPr="00B65298">
        <w:rPr>
          <w:rFonts w:ascii="Times New Roman" w:hAnsi="Times New Roman"/>
          <w:b/>
          <w:sz w:val="24"/>
        </w:rPr>
        <w:t>VICE-DIRETOR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701"/>
        <w:gridCol w:w="2127"/>
      </w:tblGrid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Número de Alunos da Escola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Código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Remuneração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Até 500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Pr="00CE2FEA">
              <w:rPr>
                <w:rFonts w:ascii="Times New Roman" w:hAnsi="Times New Roman"/>
                <w:sz w:val="24"/>
              </w:rPr>
              <w:t>D1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z w:val="24"/>
              </w:rPr>
              <w:t>2.317,83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501 a 1000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Pr="00CE2FEA">
              <w:rPr>
                <w:rFonts w:ascii="Times New Roman" w:hAnsi="Times New Roman"/>
                <w:sz w:val="24"/>
              </w:rPr>
              <w:t>D2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 xml:space="preserve">R$ </w:t>
            </w:r>
            <w:r>
              <w:rPr>
                <w:rFonts w:ascii="Times New Roman" w:hAnsi="Times New Roman"/>
                <w:sz w:val="24"/>
              </w:rPr>
              <w:t>2.528,48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1001 a 2000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Pr="00CE2FEA">
              <w:rPr>
                <w:rFonts w:ascii="Times New Roman" w:hAnsi="Times New Roman"/>
                <w:sz w:val="24"/>
              </w:rPr>
              <w:t>D3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R$ 2.633,75</w:t>
            </w:r>
          </w:p>
        </w:tc>
      </w:tr>
      <w:tr w:rsidR="00C66491" w:rsidRPr="00CE2FEA" w:rsidTr="005D0202">
        <w:trPr>
          <w:jc w:val="center"/>
        </w:trPr>
        <w:tc>
          <w:tcPr>
            <w:tcW w:w="3510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CE2FEA">
              <w:rPr>
                <w:rFonts w:ascii="Times New Roman" w:hAnsi="Times New Roman"/>
                <w:sz w:val="24"/>
              </w:rPr>
              <w:t>Mais de 2001 alunos</w:t>
            </w:r>
          </w:p>
        </w:tc>
        <w:tc>
          <w:tcPr>
            <w:tcW w:w="1701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  <w:r w:rsidRPr="00CE2FEA">
              <w:rPr>
                <w:rFonts w:ascii="Times New Roman" w:hAnsi="Times New Roman"/>
                <w:sz w:val="24"/>
              </w:rPr>
              <w:t>D4</w:t>
            </w:r>
          </w:p>
        </w:tc>
        <w:tc>
          <w:tcPr>
            <w:tcW w:w="2127" w:type="dxa"/>
          </w:tcPr>
          <w:p w:rsidR="00C66491" w:rsidRPr="00CE2FEA" w:rsidRDefault="00C66491" w:rsidP="00C664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R$ 2.739,10</w:t>
            </w:r>
          </w:p>
        </w:tc>
      </w:tr>
    </w:tbl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 w:rsidRPr="00B65298">
        <w:rPr>
          <w:rFonts w:ascii="Times New Roman" w:hAnsi="Times New Roman"/>
          <w:b/>
          <w:sz w:val="24"/>
        </w:rPr>
        <w:t>§ 2º.</w:t>
      </w:r>
      <w:r>
        <w:rPr>
          <w:rFonts w:ascii="Times New Roman" w:hAnsi="Times New Roman"/>
          <w:sz w:val="24"/>
        </w:rPr>
        <w:t xml:space="preserve"> A carga horária do Vice-Diretor é de 25h (vinte e cinco horas) semanais.</w:t>
      </w:r>
    </w:p>
    <w:p w:rsidR="00C66491" w:rsidRPr="00CD234D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 w:rsidRPr="00CD234D">
        <w:rPr>
          <w:rFonts w:ascii="Times New Roman" w:hAnsi="Times New Roman"/>
          <w:b/>
          <w:sz w:val="24"/>
        </w:rPr>
        <w:t>Art. 8º.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O Diretor que for detentor de dois cargos poderá fazer opção pela remuneração dos dois cargos.</w:t>
      </w:r>
    </w:p>
    <w:p w:rsidR="009F635B" w:rsidRPr="009F635B" w:rsidRDefault="009F635B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Parágrafo único. </w:t>
      </w:r>
      <w:r>
        <w:rPr>
          <w:rFonts w:ascii="Times New Roman" w:hAnsi="Times New Roman"/>
          <w:sz w:val="24"/>
        </w:rPr>
        <w:t>O vice-diretor poderá fazer opção pela remuneração de seu cargo</w:t>
      </w:r>
      <w:r w:rsidR="008428B2">
        <w:rPr>
          <w:rFonts w:ascii="Times New Roman" w:hAnsi="Times New Roman"/>
          <w:sz w:val="24"/>
        </w:rPr>
        <w:t>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Art. 9º. </w:t>
      </w:r>
      <w:r>
        <w:rPr>
          <w:rFonts w:ascii="Times New Roman" w:hAnsi="Times New Roman"/>
          <w:sz w:val="24"/>
        </w:rPr>
        <w:t>Os cargos de Diretor e Vice-Diretor têm a natureza de cargos comissionados.</w:t>
      </w:r>
      <w:r>
        <w:rPr>
          <w:rFonts w:ascii="Times New Roman" w:hAnsi="Times New Roman"/>
          <w:b/>
          <w:sz w:val="24"/>
        </w:rPr>
        <w:t xml:space="preserve"> </w:t>
      </w:r>
    </w:p>
    <w:p w:rsidR="00C66491" w:rsidRPr="006A4213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Art. 10. </w:t>
      </w:r>
      <w:r>
        <w:rPr>
          <w:rFonts w:ascii="Times New Roman" w:hAnsi="Times New Roman"/>
          <w:sz w:val="24"/>
        </w:rPr>
        <w:t>Caberá ao Poder Executivo organizar, mediante Decreto a Tabela Salarial, na forma prevista Lei.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Art. 11.</w:t>
      </w:r>
      <w:r>
        <w:rPr>
          <w:rFonts w:ascii="Times New Roman" w:hAnsi="Times New Roman"/>
          <w:sz w:val="24"/>
        </w:rPr>
        <w:t xml:space="preserve"> Revogadas as disposições em contrário, especialmente a Lei Municipal n. 2.991/95 e o inciso II, do art. 7º, do Estatuto do Magistério, Lei n. 4.122/2002, esta Lei entra em vigor a partir de 01/01/2017.</w:t>
      </w:r>
    </w:p>
    <w:p w:rsidR="00C66491" w:rsidRPr="00D41B46" w:rsidRDefault="00C66491" w:rsidP="00C66491">
      <w:pPr>
        <w:ind w:firstLine="3118"/>
        <w:jc w:val="both"/>
        <w:rPr>
          <w:rFonts w:ascii="Times New Roman" w:hAnsi="Times New Roman"/>
          <w:sz w:val="8"/>
        </w:rPr>
      </w:pPr>
    </w:p>
    <w:p w:rsidR="00C66491" w:rsidRDefault="00C66491" w:rsidP="00C66491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PREFEITURA MUNICIPAL DE POUSO ALEGRE, 13 DE JUNHO DE 2016.</w:t>
      </w:r>
    </w:p>
    <w:p w:rsidR="00C66491" w:rsidRDefault="00252A16" w:rsidP="00C66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Agnaldo Perugini</w:t>
      </w:r>
    </w:p>
    <w:p w:rsidR="00252A16" w:rsidRPr="00252A16" w:rsidRDefault="00252A16" w:rsidP="00C6649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 MUNICIPAL</w:t>
      </w:r>
    </w:p>
    <w:p w:rsidR="00C66491" w:rsidRDefault="00C66491" w:rsidP="00C66491">
      <w:pPr>
        <w:spacing w:after="0"/>
        <w:jc w:val="center"/>
        <w:rPr>
          <w:rFonts w:ascii="Times New Roman" w:hAnsi="Times New Roman"/>
          <w:b/>
          <w:sz w:val="6"/>
        </w:rPr>
      </w:pPr>
    </w:p>
    <w:p w:rsidR="00841590" w:rsidRDefault="00841590" w:rsidP="00C66491">
      <w:pPr>
        <w:spacing w:after="0"/>
        <w:jc w:val="center"/>
        <w:rPr>
          <w:rFonts w:ascii="Times New Roman" w:hAnsi="Times New Roman"/>
          <w:b/>
          <w:sz w:val="6"/>
        </w:rPr>
      </w:pPr>
    </w:p>
    <w:p w:rsidR="00841590" w:rsidRDefault="00841590" w:rsidP="00C66491">
      <w:pPr>
        <w:spacing w:after="0"/>
        <w:jc w:val="center"/>
        <w:rPr>
          <w:rFonts w:ascii="Times New Roman" w:hAnsi="Times New Roman"/>
          <w:b/>
          <w:sz w:val="6"/>
        </w:rPr>
      </w:pPr>
    </w:p>
    <w:p w:rsidR="00841590" w:rsidRDefault="00841590" w:rsidP="00C66491">
      <w:pPr>
        <w:spacing w:after="0"/>
        <w:jc w:val="center"/>
        <w:rPr>
          <w:rFonts w:ascii="Times New Roman" w:hAnsi="Times New Roman"/>
          <w:b/>
          <w:sz w:val="6"/>
        </w:rPr>
      </w:pPr>
    </w:p>
    <w:p w:rsidR="00841590" w:rsidRDefault="00841590" w:rsidP="00C66491">
      <w:pPr>
        <w:spacing w:after="0"/>
        <w:jc w:val="center"/>
        <w:rPr>
          <w:rFonts w:ascii="Times New Roman" w:hAnsi="Times New Roman"/>
          <w:b/>
          <w:sz w:val="6"/>
        </w:rPr>
      </w:pPr>
    </w:p>
    <w:p w:rsidR="00C66491" w:rsidRDefault="00C66491" w:rsidP="00C6649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Vagner Márcio de Souza</w:t>
      </w:r>
    </w:p>
    <w:p w:rsidR="00C66491" w:rsidRDefault="00C66491" w:rsidP="00C6649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CHEFE DE GABINETE</w:t>
      </w:r>
    </w:p>
    <w:p w:rsidR="00C66491" w:rsidRDefault="00C66491" w:rsidP="00C66491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C66491" w:rsidRDefault="00C66491" w:rsidP="00C66491">
      <w:pPr>
        <w:spacing w:after="0"/>
        <w:jc w:val="center"/>
        <w:rPr>
          <w:rFonts w:ascii="Times New Roman" w:hAnsi="Times New Roman"/>
          <w:b/>
          <w:sz w:val="14"/>
        </w:rPr>
      </w:pPr>
    </w:p>
    <w:p w:rsidR="00C66491" w:rsidRDefault="00C66491" w:rsidP="00C6649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Cleidis Regina Chaves Modesto</w:t>
      </w:r>
    </w:p>
    <w:p w:rsidR="00C66491" w:rsidRDefault="00C66491" w:rsidP="00C66491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SECRETÁRIA MUNICIPAL DE EDUCAÇÃO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252A16" w:rsidRDefault="00252A16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841590" w:rsidRDefault="00841590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b/>
          <w:bCs/>
        </w:rPr>
      </w:pPr>
      <w:r>
        <w:rPr>
          <w:b/>
          <w:bCs/>
        </w:rPr>
        <w:lastRenderedPageBreak/>
        <w:t>SECRETARIA MUNICIPAL DE EDUCAÇÃO</w:t>
      </w:r>
    </w:p>
    <w:p w:rsidR="00C66491" w:rsidRDefault="00C66491" w:rsidP="00C66491">
      <w:pPr>
        <w:pStyle w:val="Ttulo1"/>
        <w:numPr>
          <w:ilvl w:val="0"/>
          <w:numId w:val="1"/>
        </w:numPr>
        <w:ind w:firstLine="3118"/>
        <w:jc w:val="both"/>
      </w:pPr>
    </w:p>
    <w:p w:rsidR="00C66491" w:rsidRDefault="00C66491" w:rsidP="00C66491">
      <w:pPr>
        <w:pStyle w:val="Ttulo1"/>
        <w:numPr>
          <w:ilvl w:val="0"/>
          <w:numId w:val="0"/>
        </w:numPr>
        <w:ind w:left="432" w:firstLine="3118"/>
        <w:jc w:val="both"/>
      </w:pPr>
      <w:r>
        <w:t>Critérios para composição de turmas e definição do número de cargos das escolas</w:t>
      </w:r>
    </w:p>
    <w:p w:rsidR="00C66491" w:rsidRDefault="00C66491" w:rsidP="00C66491">
      <w:pPr>
        <w:ind w:firstLine="3118"/>
        <w:jc w:val="both"/>
      </w:pPr>
    </w:p>
    <w:p w:rsidR="00C66491" w:rsidRDefault="00C66491" w:rsidP="00C66491">
      <w:pPr>
        <w:ind w:firstLine="3118"/>
        <w:jc w:val="both"/>
      </w:pPr>
      <w:r>
        <w:t xml:space="preserve">Composição de turmas (número </w:t>
      </w:r>
      <w:r w:rsidR="006F38E2">
        <w:t>máximo</w:t>
      </w:r>
      <w:r>
        <w:t xml:space="preserve"> de alunos por turma):</w:t>
      </w:r>
    </w:p>
    <w:p w:rsidR="00C66491" w:rsidRDefault="00C66491" w:rsidP="00C6649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>- na Pré-Escola  – vinte alunos por turma;</w:t>
      </w:r>
    </w:p>
    <w:p w:rsidR="00C66491" w:rsidRDefault="00C66491" w:rsidP="00C6649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>- do 1ª ao 3º ano do Ensino Fundamental– vinte  e cinco alunos por turma;</w:t>
      </w:r>
    </w:p>
    <w:p w:rsidR="00C66491" w:rsidRDefault="00C66491" w:rsidP="00C6649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>- do 4º e 5º ano do Ensino Fundamental – trinta alunos por turma;</w:t>
      </w:r>
    </w:p>
    <w:p w:rsidR="00C66491" w:rsidRDefault="00C66491" w:rsidP="00C6649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>- nos anos finais do Ensino Fundamental – trinta e cinco alunos por turma;</w:t>
      </w:r>
    </w:p>
    <w:p w:rsidR="00C66491" w:rsidRDefault="00C66491" w:rsidP="00C6649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>- no Ensino Médio – quarenta alunos por turma;</w:t>
      </w:r>
    </w:p>
    <w:p w:rsidR="00C66491" w:rsidRDefault="00C66491" w:rsidP="00C66491">
      <w:pPr>
        <w:numPr>
          <w:ilvl w:val="0"/>
          <w:numId w:val="2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>- na Educação Especial – oito a quinze alunos por turma.</w:t>
      </w:r>
    </w:p>
    <w:p w:rsidR="00C66491" w:rsidRDefault="00C66491" w:rsidP="00C66491">
      <w:pPr>
        <w:ind w:left="360" w:firstLine="3118"/>
        <w:jc w:val="both"/>
      </w:pPr>
    </w:p>
    <w:p w:rsidR="006F38E2" w:rsidRPr="006F38E2" w:rsidRDefault="006F38E2" w:rsidP="006F38E2">
      <w:pPr>
        <w:suppressAutoHyphens/>
        <w:spacing w:after="0" w:line="240" w:lineRule="auto"/>
        <w:ind w:left="2420" w:firstLine="698"/>
        <w:jc w:val="both"/>
        <w:rPr>
          <w:b/>
        </w:rPr>
      </w:pPr>
      <w:r w:rsidRPr="006F38E2">
        <w:rPr>
          <w:b/>
        </w:rPr>
        <w:t>Observações:</w:t>
      </w:r>
    </w:p>
    <w:p w:rsidR="006F38E2" w:rsidRPr="006F38E2" w:rsidRDefault="006F38E2" w:rsidP="006F38E2">
      <w:pPr>
        <w:suppressAutoHyphens/>
        <w:spacing w:after="0" w:line="240" w:lineRule="auto"/>
        <w:ind w:left="720"/>
        <w:jc w:val="both"/>
      </w:pPr>
    </w:p>
    <w:p w:rsidR="006F38E2" w:rsidRPr="006F38E2" w:rsidRDefault="006F38E2" w:rsidP="006F38E2">
      <w:pPr>
        <w:pStyle w:val="PargrafodaLista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3119"/>
        <w:contextualSpacing/>
        <w:jc w:val="both"/>
        <w:rPr>
          <w:b/>
        </w:rPr>
      </w:pPr>
      <w:r w:rsidRPr="006F38E2">
        <w:rPr>
          <w:b/>
        </w:rPr>
        <w:t>- As salas de aula do ensino fundamental que tem de matriculados 1 (um) ou 2 (dois) alunos com necessidades especiais fica limitado a 20 alunos o número máximo de alunos por turma e no ensino médio até 30 alunos dependendo do grau de complexidade ou dependência.</w:t>
      </w:r>
    </w:p>
    <w:p w:rsidR="006F38E2" w:rsidRPr="006F38E2" w:rsidRDefault="006F38E2" w:rsidP="006F38E2">
      <w:pPr>
        <w:pStyle w:val="PargrafodaLista"/>
        <w:tabs>
          <w:tab w:val="left" w:pos="284"/>
        </w:tabs>
        <w:suppressAutoHyphens/>
        <w:spacing w:after="0" w:line="240" w:lineRule="auto"/>
        <w:ind w:left="0"/>
        <w:contextualSpacing/>
        <w:jc w:val="both"/>
        <w:rPr>
          <w:b/>
        </w:rPr>
      </w:pPr>
    </w:p>
    <w:p w:rsidR="006F38E2" w:rsidRPr="006F38E2" w:rsidRDefault="006F38E2" w:rsidP="006F38E2">
      <w:pPr>
        <w:pStyle w:val="PargrafodaLista"/>
        <w:numPr>
          <w:ilvl w:val="0"/>
          <w:numId w:val="9"/>
        </w:numPr>
        <w:tabs>
          <w:tab w:val="left" w:pos="284"/>
        </w:tabs>
        <w:suppressAutoHyphens/>
        <w:spacing w:after="0" w:line="240" w:lineRule="auto"/>
        <w:ind w:left="0" w:firstLine="3119"/>
        <w:contextualSpacing/>
        <w:jc w:val="both"/>
        <w:rPr>
          <w:b/>
        </w:rPr>
      </w:pPr>
      <w:r w:rsidRPr="006F38E2">
        <w:rPr>
          <w:b/>
        </w:rPr>
        <w:t>- As salas de aulas que têm alunos matriculados com necessidades especiais, dependendo do grau de dependência desses alunos, poderão ter um profissional de apoio de acordo com a legislação federal em vigência e laudo do(s) especialista(s).</w:t>
      </w:r>
    </w:p>
    <w:p w:rsidR="006F38E2" w:rsidRPr="00C85C1F" w:rsidRDefault="006F38E2" w:rsidP="006F38E2">
      <w:pPr>
        <w:suppressAutoHyphens/>
        <w:spacing w:after="0" w:line="240" w:lineRule="auto"/>
        <w:ind w:left="720"/>
        <w:jc w:val="both"/>
        <w:rPr>
          <w:color w:val="FF0000"/>
        </w:rPr>
      </w:pPr>
    </w:p>
    <w:p w:rsidR="00C66491" w:rsidRDefault="00C66491" w:rsidP="00C66491">
      <w:pPr>
        <w:ind w:firstLine="3118"/>
        <w:jc w:val="both"/>
      </w:pPr>
      <w:r>
        <w:t>Quadro de Pessoal</w:t>
      </w:r>
    </w:p>
    <w:p w:rsidR="00C66491" w:rsidRDefault="00C66491" w:rsidP="00C66491">
      <w:pPr>
        <w:ind w:firstLine="3118"/>
        <w:jc w:val="both"/>
      </w:pPr>
      <w:r>
        <w:t>O número máximo de cargos/funções, autorizados para assegurar o funcionamento das Instituições Municipais de Ensino é o relacionado a seguir:</w:t>
      </w:r>
    </w:p>
    <w:p w:rsidR="00C66491" w:rsidRDefault="00C66491" w:rsidP="00C66491">
      <w:pPr>
        <w:ind w:firstLine="3118"/>
        <w:jc w:val="both"/>
      </w:pPr>
      <w:r>
        <w:t>- Ensino Regular</w:t>
      </w:r>
    </w:p>
    <w:p w:rsidR="00C66491" w:rsidRDefault="00C66491" w:rsidP="00C66491">
      <w:pPr>
        <w:ind w:firstLine="3118"/>
        <w:jc w:val="both"/>
      </w:pPr>
      <w:r>
        <w:t xml:space="preserve"> – Diretor </w:t>
      </w:r>
    </w:p>
    <w:p w:rsidR="00C66491" w:rsidRDefault="00C66491" w:rsidP="00C66491">
      <w:pPr>
        <w:ind w:firstLine="3118"/>
        <w:jc w:val="both"/>
      </w:pPr>
      <w:r>
        <w:t>01 Diretor para cada Unidade de Ensino</w:t>
      </w:r>
    </w:p>
    <w:p w:rsidR="00C66491" w:rsidRDefault="00C66491" w:rsidP="00C66491">
      <w:pPr>
        <w:ind w:firstLine="3118"/>
        <w:jc w:val="both"/>
      </w:pPr>
      <w:r>
        <w:t>– Vice- Diretor</w:t>
      </w:r>
    </w:p>
    <w:p w:rsidR="00C66491" w:rsidRDefault="00C66491" w:rsidP="00C66491">
      <w:pPr>
        <w:ind w:firstLine="3118"/>
        <w:jc w:val="both"/>
      </w:pPr>
      <w:r>
        <w:t>Para a quantificação de Vice-Diretores necessários para assegurar o funcionamento das Escolas, o processo de escolha para a função será efetuado levando em consideração o número de alunos e o número de turnos, conforme tabela a seguir.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3"/>
        <w:gridCol w:w="2498"/>
        <w:gridCol w:w="2252"/>
        <w:gridCol w:w="2252"/>
      </w:tblGrid>
      <w:tr w:rsidR="00C66491" w:rsidTr="005D0202">
        <w:tc>
          <w:tcPr>
            <w:tcW w:w="2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lastRenderedPageBreak/>
              <w:t>Matrícula</w:t>
            </w:r>
          </w:p>
          <w:p w:rsidR="00C66491" w:rsidRDefault="00C66491" w:rsidP="00C66491">
            <w:pPr>
              <w:jc w:val="both"/>
            </w:pPr>
            <w:r>
              <w:t>(nº alunos)</w:t>
            </w:r>
          </w:p>
        </w:tc>
        <w:tc>
          <w:tcPr>
            <w:tcW w:w="73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Nº DE TURNOS</w:t>
            </w:r>
          </w:p>
        </w:tc>
      </w:tr>
      <w:tr w:rsidR="00C66491" w:rsidTr="005D020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6491" w:rsidRDefault="00C66491" w:rsidP="00C66491">
            <w:pPr>
              <w:spacing w:after="0" w:line="240" w:lineRule="auto"/>
              <w:jc w:val="both"/>
            </w:pP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1 TURNO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2 TURNOS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3 TURNOS</w:t>
            </w:r>
          </w:p>
        </w:tc>
      </w:tr>
      <w:tr w:rsidR="00C66491" w:rsidTr="005D020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ATÉ 300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1 VICE-DIRETOR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1 VICE-DIRETOR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-</w:t>
            </w:r>
          </w:p>
        </w:tc>
      </w:tr>
      <w:tr w:rsidR="00C66491" w:rsidTr="005D020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DE 301 A 700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1 VICE-DIRETOR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2 VICE-DIRETORES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02 VICE DIRETORES</w:t>
            </w:r>
          </w:p>
        </w:tc>
      </w:tr>
      <w:tr w:rsidR="00C66491" w:rsidTr="005D020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DE 701 A 1900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1 VICE- 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2 VICE-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3 VICE- DIRETOR</w:t>
            </w:r>
          </w:p>
        </w:tc>
      </w:tr>
      <w:tr w:rsidR="00C66491" w:rsidTr="005D020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ACIMA DE 1900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1 VICE- DIRETOR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2 VICE-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3 VICE- DIRETORES</w:t>
            </w:r>
          </w:p>
        </w:tc>
      </w:tr>
      <w:tr w:rsidR="00C66491" w:rsidTr="005D0202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 xml:space="preserve">ACIMA DE 1900/ COM </w:t>
            </w:r>
          </w:p>
          <w:p w:rsidR="00C66491" w:rsidRDefault="00C66491" w:rsidP="00C66491">
            <w:pPr>
              <w:jc w:val="both"/>
            </w:pPr>
            <w:r>
              <w:t>2º ENDEREÇO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2VICE-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3 VICE- DIRETORES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jc w:val="both"/>
            </w:pPr>
            <w:r>
              <w:t>4 VICE- DIRETORES</w:t>
            </w:r>
          </w:p>
        </w:tc>
      </w:tr>
    </w:tbl>
    <w:p w:rsidR="00C66491" w:rsidRDefault="00C66491" w:rsidP="00C66491">
      <w:pPr>
        <w:ind w:firstLine="3118"/>
        <w:jc w:val="both"/>
      </w:pPr>
      <w:r>
        <w:t xml:space="preserve"> </w:t>
      </w:r>
    </w:p>
    <w:p w:rsidR="00C66491" w:rsidRDefault="00C66491" w:rsidP="00C66491">
      <w:pPr>
        <w:ind w:firstLine="3118"/>
        <w:jc w:val="both"/>
      </w:pPr>
      <w:r>
        <w:t>Os cargos de professor serão definidos da seguinte forma:</w:t>
      </w:r>
    </w:p>
    <w:p w:rsidR="00C66491" w:rsidRDefault="00C66491" w:rsidP="00C6649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rPr>
          <w:u w:val="single"/>
        </w:rPr>
        <w:t>Professor regente de turma ou de aulas</w:t>
      </w:r>
      <w:r>
        <w:t>: tantos quantos forem necessários para atender às turmas existentes na escola. (Art. 162 da Lei Orgânica Municipal de Pouso Alegre)</w:t>
      </w:r>
    </w:p>
    <w:p w:rsidR="00C66491" w:rsidRDefault="00C66491" w:rsidP="00C6649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rPr>
          <w:u w:val="single"/>
        </w:rPr>
        <w:t>Professor para Ensino do Uso da Biblioteca</w:t>
      </w:r>
      <w:r>
        <w:t xml:space="preserve">: para a escola que tem até quarenta turmas, que conta com espaço físico organizado com, no mínimo, trezentos títulos de livros e com o mínimo de oito turmas poderá ter 01(um) professor por turno. </w:t>
      </w:r>
    </w:p>
    <w:p w:rsidR="00C66491" w:rsidRDefault="00C66491" w:rsidP="00C66491">
      <w:pPr>
        <w:suppressAutoHyphens/>
        <w:spacing w:after="0" w:line="240" w:lineRule="auto"/>
        <w:ind w:firstLine="3118"/>
        <w:jc w:val="both"/>
      </w:pPr>
    </w:p>
    <w:p w:rsidR="00C66491" w:rsidRDefault="00C66491" w:rsidP="00C6649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>De trinta e uma turmas a sessenta turmas: 01(um professor por turno. Acima de sessenta turmas: com um turno poderá ter 02(dois) professores,  com 02 turnos poderá ter 03 (três) professores e com três turnos poderá ter 05(cinco) professores.</w:t>
      </w:r>
    </w:p>
    <w:p w:rsidR="00C66491" w:rsidRPr="006A4213" w:rsidRDefault="00C66491" w:rsidP="00C66491">
      <w:pPr>
        <w:pStyle w:val="PargrafodaLista"/>
        <w:ind w:left="0" w:firstLine="3118"/>
        <w:jc w:val="both"/>
        <w:rPr>
          <w:sz w:val="2"/>
        </w:rPr>
      </w:pPr>
    </w:p>
    <w:p w:rsidR="00C66491" w:rsidRPr="006A4213" w:rsidRDefault="00C66491" w:rsidP="00C66491">
      <w:pPr>
        <w:suppressAutoHyphens/>
        <w:spacing w:after="0" w:line="240" w:lineRule="auto"/>
        <w:ind w:firstLine="3118"/>
        <w:jc w:val="both"/>
        <w:rPr>
          <w:sz w:val="6"/>
        </w:rPr>
      </w:pPr>
    </w:p>
    <w:p w:rsidR="00C66491" w:rsidRDefault="00C66491" w:rsidP="00C66491">
      <w:pPr>
        <w:numPr>
          <w:ilvl w:val="0"/>
          <w:numId w:val="3"/>
        </w:numPr>
        <w:tabs>
          <w:tab w:val="clear" w:pos="720"/>
        </w:tabs>
        <w:suppressAutoHyphens/>
        <w:spacing w:after="0" w:line="240" w:lineRule="auto"/>
        <w:ind w:left="0" w:firstLine="3118"/>
        <w:jc w:val="both"/>
      </w:pPr>
      <w:r>
        <w:t xml:space="preserve"> Os professores nível II, III e IV de Educação Básica assumirão essa função, quando for impossível sua atuação na docência, observando o mínimo   de um professor por turno de funcionamento da escola.</w:t>
      </w:r>
    </w:p>
    <w:p w:rsidR="00C66491" w:rsidRDefault="00C66491" w:rsidP="00C66491">
      <w:pPr>
        <w:suppressAutoHyphens/>
        <w:spacing w:after="0" w:line="240" w:lineRule="auto"/>
        <w:ind w:left="3838" w:firstLine="3118"/>
        <w:jc w:val="both"/>
      </w:pPr>
    </w:p>
    <w:p w:rsidR="00C66491" w:rsidRDefault="00C66491" w:rsidP="00C66491">
      <w:pPr>
        <w:numPr>
          <w:ilvl w:val="0"/>
          <w:numId w:val="3"/>
        </w:numPr>
        <w:suppressAutoHyphens/>
        <w:spacing w:after="0" w:line="240" w:lineRule="auto"/>
        <w:ind w:firstLine="3118"/>
        <w:jc w:val="both"/>
      </w:pPr>
      <w:r>
        <w:rPr>
          <w:u w:val="single"/>
        </w:rPr>
        <w:t>Professor Eventual</w:t>
      </w:r>
      <w:r>
        <w:t>:</w:t>
      </w:r>
    </w:p>
    <w:p w:rsidR="00C66491" w:rsidRDefault="00C66491" w:rsidP="00C66491">
      <w:pPr>
        <w:suppressAutoHyphens/>
        <w:spacing w:after="0" w:line="240" w:lineRule="auto"/>
        <w:ind w:left="3838" w:firstLine="3118"/>
        <w:jc w:val="both"/>
      </w:pPr>
    </w:p>
    <w:p w:rsidR="00C66491" w:rsidRDefault="00C66491" w:rsidP="00C66491">
      <w:pPr>
        <w:ind w:firstLine="3118"/>
        <w:jc w:val="both"/>
      </w:pPr>
      <w:r>
        <w:t>Para a quantificação de Professor Eventual deverá ser considerado apenas o número de turmas dos anos iniciais do Ensino Fundamental, observando o seguinte parâmetro independente do número de turnos:</w:t>
      </w:r>
    </w:p>
    <w:p w:rsidR="00C66491" w:rsidRDefault="00C66491" w:rsidP="00C6649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</w:pPr>
      <w:r>
        <w:t>de 05 a 10 turmas – 1</w:t>
      </w:r>
    </w:p>
    <w:p w:rsidR="00C66491" w:rsidRDefault="00C66491" w:rsidP="00C6649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</w:pPr>
      <w:r>
        <w:t>de 11 a 20 turmas – 2</w:t>
      </w:r>
    </w:p>
    <w:p w:rsidR="00C66491" w:rsidRDefault="00C66491" w:rsidP="00C6649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</w:pPr>
      <w:r>
        <w:t>de 21 a 30 turmas – 3</w:t>
      </w:r>
    </w:p>
    <w:p w:rsidR="00C66491" w:rsidRDefault="00C66491" w:rsidP="00C6649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</w:pPr>
      <w:r>
        <w:t>de 31 a 40 turmas – 4</w:t>
      </w:r>
    </w:p>
    <w:p w:rsidR="00C66491" w:rsidRDefault="00C66491" w:rsidP="00C6649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</w:pPr>
      <w:r>
        <w:t>de 41 a 50 turmas – 5</w:t>
      </w:r>
    </w:p>
    <w:p w:rsidR="00C66491" w:rsidRDefault="00C66491" w:rsidP="00C66491">
      <w:pPr>
        <w:numPr>
          <w:ilvl w:val="1"/>
          <w:numId w:val="3"/>
        </w:numPr>
        <w:suppressAutoHyphens/>
        <w:spacing w:after="0" w:line="240" w:lineRule="auto"/>
        <w:ind w:firstLine="3118"/>
        <w:jc w:val="both"/>
      </w:pPr>
      <w:r>
        <w:lastRenderedPageBreak/>
        <w:t>mais de 50 turmas – 6</w:t>
      </w:r>
    </w:p>
    <w:p w:rsidR="00C66491" w:rsidRDefault="00C66491" w:rsidP="00C66491">
      <w:pPr>
        <w:pStyle w:val="Recuodecorpodetex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3118"/>
        <w:jc w:val="both"/>
      </w:pPr>
      <w:r>
        <w:t>O professor eventual, além das substituições de docentes, deve atuar também junto à Supervisão Pedagógica em   atividades de reforço a alunos.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  <w:r w:rsidRPr="006A4213">
        <w:rPr>
          <w:u w:val="single"/>
        </w:rPr>
        <w:t>6</w:t>
      </w:r>
      <w:r>
        <w:rPr>
          <w:u w:val="single"/>
        </w:rPr>
        <w:t xml:space="preserve"> </w:t>
      </w:r>
      <w:r w:rsidRPr="006A4213">
        <w:rPr>
          <w:u w:val="single"/>
        </w:rPr>
        <w:t>-</w:t>
      </w:r>
      <w:r>
        <w:rPr>
          <w:u w:val="single"/>
        </w:rPr>
        <w:t xml:space="preserve"> Especialistas em Educação Básica:Supervisor Pedagógico e Orientador Educacional.</w:t>
      </w: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</w:p>
    <w:p w:rsidR="00C66491" w:rsidRDefault="00C66491" w:rsidP="00C66491">
      <w:pPr>
        <w:pStyle w:val="Recuodecorpodetexto"/>
        <w:ind w:firstLine="3118"/>
        <w:jc w:val="both"/>
      </w:pPr>
      <w:r>
        <w:t>Para a quantificação de Supervisor Pedagógico e Orientador Educacional, deverá ser considerado o número total de turmas da escola, observando o seguinte parâmetro, independente do número de turnos:</w:t>
      </w: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  <w:r>
        <w:rPr>
          <w:u w:val="single"/>
        </w:rPr>
        <w:t>Supervisor Pedagógico</w:t>
      </w:r>
    </w:p>
    <w:p w:rsidR="00C66491" w:rsidRDefault="00C66491" w:rsidP="00C66491">
      <w:pPr>
        <w:pStyle w:val="Recuodecorpodetexto"/>
        <w:ind w:left="1068" w:firstLine="3118"/>
        <w:jc w:val="both"/>
        <w:rPr>
          <w:u w:val="single"/>
        </w:rPr>
      </w:pPr>
    </w:p>
    <w:p w:rsidR="00C66491" w:rsidRDefault="00C66491" w:rsidP="00C6649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>
        <w:t>Até 12 turmas       – 1</w:t>
      </w:r>
    </w:p>
    <w:p w:rsidR="00C66491" w:rsidRDefault="00C66491" w:rsidP="00C6649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>
        <w:t>de 13 a 24 turmas – 2</w:t>
      </w:r>
    </w:p>
    <w:p w:rsidR="00C66491" w:rsidRDefault="00C66491" w:rsidP="00C6649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>
        <w:t>de 25 a 36 turmas – 3</w:t>
      </w:r>
    </w:p>
    <w:p w:rsidR="00C66491" w:rsidRDefault="00C66491" w:rsidP="00C6649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>
        <w:t>de 37 a 49 turmas – 4</w:t>
      </w:r>
    </w:p>
    <w:p w:rsidR="00C66491" w:rsidRDefault="00C66491" w:rsidP="00C6649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>
        <w:t>de 50 a 61 turmas -  5</w:t>
      </w:r>
    </w:p>
    <w:p w:rsidR="00C66491" w:rsidRDefault="00C66491" w:rsidP="00C6649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>
        <w:t>de 62 a 76 turmas – 6</w:t>
      </w:r>
    </w:p>
    <w:p w:rsidR="00C66491" w:rsidRDefault="00C66491" w:rsidP="00C66491">
      <w:pPr>
        <w:pStyle w:val="Recuodecorpodetexto"/>
        <w:numPr>
          <w:ilvl w:val="0"/>
          <w:numId w:val="8"/>
        </w:numPr>
        <w:tabs>
          <w:tab w:val="left" w:pos="284"/>
        </w:tabs>
        <w:ind w:left="0" w:firstLine="3118"/>
        <w:jc w:val="both"/>
      </w:pPr>
      <w:r>
        <w:t>Acima de 76 turmas - 7</w:t>
      </w:r>
    </w:p>
    <w:p w:rsidR="00C66491" w:rsidRDefault="00C66491" w:rsidP="00C66491">
      <w:pPr>
        <w:pStyle w:val="Recuodecorpodetexto"/>
        <w:tabs>
          <w:tab w:val="left" w:pos="284"/>
        </w:tabs>
        <w:ind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  <w:r>
        <w:rPr>
          <w:u w:val="single"/>
        </w:rPr>
        <w:t>Orientador Educacional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r>
        <w:t>de 10 a 25 turmas – 1</w:t>
      </w:r>
    </w:p>
    <w:p w:rsidR="00C66491" w:rsidRDefault="00C66491" w:rsidP="00C6649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r>
        <w:t>de 25 a 50 turmas – 2</w:t>
      </w:r>
    </w:p>
    <w:p w:rsidR="00C66491" w:rsidRDefault="00C66491" w:rsidP="00C6649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r>
        <w:t>de 51 a 75 turmas – 3</w:t>
      </w:r>
    </w:p>
    <w:p w:rsidR="00C66491" w:rsidRDefault="00C66491" w:rsidP="00C66491">
      <w:pPr>
        <w:pStyle w:val="Recuodecorpodetexto"/>
        <w:numPr>
          <w:ilvl w:val="0"/>
          <w:numId w:val="4"/>
        </w:numPr>
        <w:tabs>
          <w:tab w:val="clear" w:pos="720"/>
          <w:tab w:val="left" w:pos="284"/>
        </w:tabs>
        <w:ind w:left="0" w:firstLine="3118"/>
        <w:jc w:val="both"/>
      </w:pPr>
      <w:r>
        <w:t>mais de 75 turmas – 4</w:t>
      </w:r>
    </w:p>
    <w:p w:rsidR="00C66491" w:rsidRDefault="00C66491" w:rsidP="00C66491">
      <w:pPr>
        <w:pStyle w:val="Recuodecorpodetexto"/>
        <w:ind w:left="360" w:firstLine="3118"/>
        <w:jc w:val="both"/>
        <w:rPr>
          <w:u w:val="single"/>
        </w:rPr>
      </w:pP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  <w:r>
        <w:rPr>
          <w:u w:val="single"/>
        </w:rPr>
        <w:t>7-Auxiliar de Secretaria</w:t>
      </w: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</w:p>
    <w:p w:rsidR="00C66491" w:rsidRDefault="00C66491" w:rsidP="00C66491">
      <w:pPr>
        <w:pStyle w:val="Recuodecorpodetexto"/>
        <w:ind w:left="360" w:firstLine="3118"/>
        <w:jc w:val="both"/>
      </w:pPr>
      <w:r>
        <w:t>Para a quantificação deverá ser observada a tabela a seguir que considera o número de alunos matriculados na Escola: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até 300 alunos              </w:t>
      </w:r>
      <w:r>
        <w:tab/>
        <w:t>1 auxiliar de Secretaria</w:t>
      </w: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de 301 a 600 alunos      </w:t>
      </w:r>
      <w:r>
        <w:tab/>
        <w:t>2 auxiliares de Secretaria</w:t>
      </w: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de 601 a 900 alunos     </w:t>
      </w:r>
      <w:r>
        <w:tab/>
        <w:t>3 auxiliares de Secretaria</w:t>
      </w: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de 901 a 1200 alunos     </w:t>
      </w:r>
      <w:r>
        <w:tab/>
        <w:t>5 auxiliares de Secretaria</w:t>
      </w: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de 1201 a 1500 alunos   </w:t>
      </w:r>
      <w:r>
        <w:tab/>
        <w:t>6 auxiliares de Secretaria</w:t>
      </w: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de 1501 de 1800 alunos  </w:t>
      </w:r>
      <w:r>
        <w:tab/>
        <w:t>7 auxiliares de Secretaria</w:t>
      </w: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de 1801 a 2000 alunos   </w:t>
      </w:r>
      <w:r>
        <w:tab/>
        <w:t>8 auxiliares de Secretaria</w:t>
      </w:r>
    </w:p>
    <w:p w:rsidR="00C66491" w:rsidRDefault="00C66491" w:rsidP="00C66491">
      <w:pPr>
        <w:pStyle w:val="Recuodecorpodetexto"/>
        <w:numPr>
          <w:ilvl w:val="0"/>
          <w:numId w:val="5"/>
        </w:numPr>
        <w:tabs>
          <w:tab w:val="clear" w:pos="720"/>
          <w:tab w:val="left" w:pos="1701"/>
        </w:tabs>
        <w:ind w:left="1418" w:hanging="11"/>
        <w:jc w:val="both"/>
      </w:pPr>
      <w:r>
        <w:t xml:space="preserve">Acima de 2000 alunos </w:t>
      </w:r>
      <w:r>
        <w:tab/>
        <w:t>9 auxiliares de Secretaria</w:t>
      </w:r>
    </w:p>
    <w:p w:rsidR="00C66491" w:rsidRPr="00C66491" w:rsidRDefault="00C66491" w:rsidP="00C66491">
      <w:pPr>
        <w:pStyle w:val="Recuodecorpodetexto"/>
        <w:ind w:firstLine="3118"/>
        <w:jc w:val="both"/>
        <w:rPr>
          <w:sz w:val="10"/>
        </w:rPr>
      </w:pPr>
    </w:p>
    <w:p w:rsidR="00C66491" w:rsidRDefault="00C66491" w:rsidP="00C66491">
      <w:pPr>
        <w:pStyle w:val="Recuodecorpodetexto"/>
        <w:ind w:left="360" w:firstLine="3118"/>
        <w:jc w:val="both"/>
        <w:rPr>
          <w:u w:val="single"/>
        </w:rPr>
      </w:pPr>
      <w:r>
        <w:rPr>
          <w:u w:val="single"/>
        </w:rPr>
        <w:t>Inspetor de Aluno</w:t>
      </w:r>
    </w:p>
    <w:p w:rsidR="00C66491" w:rsidRPr="00C66491" w:rsidRDefault="00C66491" w:rsidP="00C66491">
      <w:pPr>
        <w:pStyle w:val="Recuodecorpodetexto"/>
        <w:ind w:left="360" w:firstLine="3118"/>
        <w:jc w:val="both"/>
        <w:rPr>
          <w:sz w:val="12"/>
          <w:u w:val="single"/>
        </w:rPr>
      </w:pPr>
    </w:p>
    <w:p w:rsidR="00C66491" w:rsidRDefault="00C66491" w:rsidP="00C66491">
      <w:pPr>
        <w:pStyle w:val="Recuodecorpodetexto"/>
        <w:ind w:left="360" w:firstLine="3118"/>
        <w:jc w:val="both"/>
      </w:pPr>
      <w:r>
        <w:t>Para a quantificação do cargo deverá ser observada a tabela a seguir que considera número de turmas e turnos de funcionamento da Escola:</w:t>
      </w:r>
    </w:p>
    <w:p w:rsidR="00C66491" w:rsidRDefault="00C66491" w:rsidP="00C66491">
      <w:pPr>
        <w:pStyle w:val="Recuodecorpodetexto"/>
        <w:ind w:left="360" w:firstLine="3118"/>
        <w:jc w:val="both"/>
      </w:pPr>
    </w:p>
    <w:tbl>
      <w:tblPr>
        <w:tblW w:w="9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67"/>
        <w:gridCol w:w="2368"/>
        <w:gridCol w:w="2368"/>
        <w:gridCol w:w="2368"/>
      </w:tblGrid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lastRenderedPageBreak/>
              <w:t>Nº DE TURMAS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 TURNO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2 TURNOS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3 TURNOS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ATE 06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 INSPETOR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 INSPETOR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 INSPETOR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DE 07 A 12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2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2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2 INSPETORES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DE 13 A 21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4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5 INSPETORES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DE 21 A 30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6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7 INSPETORES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DE 31 A 37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7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7 INSPETORES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DE 38 A 46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8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8 INSPETORES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DE 47 A 58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9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9 INSPETORES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DE 59 A 65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10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10 INSPETORES</w:t>
            </w:r>
          </w:p>
        </w:tc>
      </w:tr>
      <w:tr w:rsidR="00C66491" w:rsidTr="00C66491"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MAIS DE 65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11 INSPETORES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11 INSPETORES</w:t>
            </w:r>
          </w:p>
        </w:tc>
      </w:tr>
    </w:tbl>
    <w:p w:rsidR="00C66491" w:rsidRDefault="00C66491" w:rsidP="00C66491">
      <w:pPr>
        <w:pStyle w:val="Recuodecorpodetexto"/>
        <w:ind w:left="360" w:firstLine="3118"/>
        <w:jc w:val="both"/>
        <w:rPr>
          <w:u w:val="single"/>
        </w:rPr>
      </w:pP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  <w:r>
        <w:rPr>
          <w:u w:val="single"/>
        </w:rPr>
        <w:t>Monitor de Creches/Educador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Atendimento ao Parecer CNE/CEB nº22/98: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Alunos de até 2 anos completos, matriculados no Berçário I, Berçário 2 e Maternal I: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01 a 08 alunos =  01 Educador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09 a 16 alunos =  02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17 a 24 alunos =  03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25 a 32 alunos =  04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33 a 40 alunos =  05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41 a 48 alunos =  06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49 a 56 alunos =  07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57 a 64 alunos =  08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65 a 72 alunos =  09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73 a 80 alunos =  10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81 a 88 alunos =  11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89 a 96 alunos =  12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97 a 104alunos = 13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tabs>
          <w:tab w:val="clear" w:pos="1080"/>
          <w:tab w:val="left" w:pos="284"/>
        </w:tabs>
        <w:ind w:left="0" w:firstLine="3118"/>
        <w:jc w:val="both"/>
      </w:pPr>
      <w:r>
        <w:t>105 a 112alunos = 14 Educadores</w:t>
      </w:r>
    </w:p>
    <w:p w:rsidR="00C66491" w:rsidRDefault="00C66491" w:rsidP="00C66491">
      <w:pPr>
        <w:pStyle w:val="Recuodecorpodetexto"/>
        <w:ind w:left="4198"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Alunos de 3 anos completos, matriculados no Maternal  II;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01 a 15 alunos= 01  Educador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16 a 30 alunos= 02 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31 a 45 alunos= 03 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46 a 53 alunos=  04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54 a 68 alunos= 05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69 a 83 alunos= 06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84 a 98 alunos= 07 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99 a 113alunos= 08 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114 a 128alunos=09 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t>129 a 143alunos=10 Educadores</w:t>
      </w:r>
    </w:p>
    <w:p w:rsidR="00C66491" w:rsidRDefault="00C66491" w:rsidP="00C66491">
      <w:pPr>
        <w:pStyle w:val="Recuodecorpodetexto"/>
        <w:numPr>
          <w:ilvl w:val="0"/>
          <w:numId w:val="6"/>
        </w:numPr>
        <w:ind w:firstLine="3118"/>
        <w:jc w:val="both"/>
      </w:pPr>
      <w:r>
        <w:lastRenderedPageBreak/>
        <w:t>144 a 158alunos=11 Educadores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Os Monitores afastados da função com Laudo Médico por restrição de função  não entram nos quantitativos estipulados para o cargo e sim nos quantitativos da função que estão exercendo.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  <w:rPr>
          <w:u w:val="single"/>
        </w:rPr>
      </w:pPr>
      <w:r>
        <w:rPr>
          <w:u w:val="single"/>
        </w:rPr>
        <w:t>Auxiliar de Serviços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left="360" w:firstLine="3118"/>
        <w:jc w:val="both"/>
      </w:pPr>
      <w:r>
        <w:t>Será autorizado, 01 Auxiliar de Serviços por turno de funcionamento da escola mais o quantitativo da tabela a seguir que considera o número de alunos da escola por turno:</w:t>
      </w:r>
    </w:p>
    <w:p w:rsidR="00C66491" w:rsidRDefault="00C66491" w:rsidP="00C66491">
      <w:pPr>
        <w:pStyle w:val="Recuodecorpodetexto"/>
        <w:ind w:left="360" w:firstLine="3118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3"/>
        <w:gridCol w:w="5187"/>
      </w:tblGrid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MATRICULAS NO TURNO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QUANTITATIVOS DE AUXILIARES DE SERVIÇOS /TURNO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 A 112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113 A 187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2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188 A 262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3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263 A 337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4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338 A 412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5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413 A 487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6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488 A 562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7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563 A 637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8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638 A 712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9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713 A 787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10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788 A 862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11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863 A 937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12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938 A 1012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13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1013 A 1087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14</w:t>
            </w:r>
          </w:p>
        </w:tc>
      </w:tr>
      <w:tr w:rsidR="00C66491" w:rsidTr="00C66491"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1088 A 1162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6491" w:rsidRDefault="00C66491" w:rsidP="00C66491">
            <w:pPr>
              <w:pStyle w:val="Recuodecorpodetexto"/>
              <w:ind w:firstLine="0"/>
              <w:jc w:val="both"/>
            </w:pPr>
            <w:r>
              <w:t>15</w:t>
            </w:r>
          </w:p>
        </w:tc>
      </w:tr>
    </w:tbl>
    <w:p w:rsidR="00C66491" w:rsidRPr="006F38E2" w:rsidRDefault="00C66491" w:rsidP="00C66491">
      <w:pPr>
        <w:pStyle w:val="Recuodecorpodetexto"/>
        <w:ind w:left="360" w:firstLine="3118"/>
        <w:jc w:val="both"/>
        <w:rPr>
          <w:sz w:val="14"/>
        </w:rPr>
      </w:pPr>
    </w:p>
    <w:p w:rsidR="00C66491" w:rsidRDefault="00C66491" w:rsidP="006F38E2">
      <w:pPr>
        <w:pStyle w:val="Recuodecorpodetexto"/>
        <w:ind w:firstLine="3118"/>
        <w:jc w:val="both"/>
      </w:pPr>
      <w:r>
        <w:t>Os Centros de Educação Infantil – CEIMs - as Escolas com Período Integral e as escolas com matrícula de alunos com deficiência poderão designar, além da tabela, 01 (um) auxiliar de Serviços para cada 30 ( trinta) alunos.</w:t>
      </w:r>
    </w:p>
    <w:p w:rsidR="00C66491" w:rsidRPr="006F38E2" w:rsidRDefault="00C66491" w:rsidP="00C66491">
      <w:pPr>
        <w:pStyle w:val="Recuodecorpodetexto"/>
        <w:ind w:left="360" w:firstLine="3118"/>
        <w:jc w:val="both"/>
        <w:rPr>
          <w:sz w:val="10"/>
        </w:rPr>
      </w:pPr>
    </w:p>
    <w:p w:rsidR="00C66491" w:rsidRDefault="00C66491" w:rsidP="00C66491">
      <w:pPr>
        <w:pStyle w:val="Recuodecorpodetexto"/>
        <w:ind w:left="360" w:firstLine="3118"/>
        <w:jc w:val="both"/>
        <w:rPr>
          <w:u w:val="single"/>
        </w:rPr>
      </w:pPr>
      <w:r>
        <w:rPr>
          <w:u w:val="single"/>
        </w:rPr>
        <w:t>Cozinheiro</w:t>
      </w:r>
    </w:p>
    <w:p w:rsidR="00C66491" w:rsidRPr="006F38E2" w:rsidRDefault="00C66491" w:rsidP="00C66491">
      <w:pPr>
        <w:pStyle w:val="Recuodecorpodetexto"/>
        <w:ind w:left="360" w:firstLine="3118"/>
        <w:jc w:val="both"/>
        <w:rPr>
          <w:sz w:val="12"/>
          <w:u w:val="single"/>
        </w:rPr>
      </w:pP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até 20 turmas  –      2 cozinheiro</w:t>
      </w:r>
      <w:r w:rsidR="009F635B">
        <w:t>s</w:t>
      </w: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de 21 a 30 turmas – 3 cozinheiros</w:t>
      </w: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de 31 a 40 turmas – 4 cozinheiros</w:t>
      </w: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de 41 a 50 turmas – 5 cozinheiros</w:t>
      </w: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de 51 a 60 turmas – 6 cozinheiros</w:t>
      </w: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de 48 a 55 turmas – 7 cozinheiros</w:t>
      </w: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de 56 a 63 turmas – 8 cozinheiros</w:t>
      </w:r>
    </w:p>
    <w:p w:rsidR="00C66491" w:rsidRDefault="00C66491" w:rsidP="00C66491">
      <w:pPr>
        <w:pStyle w:val="Recuodecorpodetexto"/>
        <w:numPr>
          <w:ilvl w:val="0"/>
          <w:numId w:val="7"/>
        </w:numPr>
        <w:tabs>
          <w:tab w:val="left" w:pos="840"/>
        </w:tabs>
        <w:ind w:left="0" w:firstLine="3118"/>
        <w:jc w:val="both"/>
      </w:pPr>
      <w:r>
        <w:t>mais de 63 turmas – 9 cozinheiros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6F38E2">
      <w:pPr>
        <w:pStyle w:val="Recuodecorpodetexto"/>
        <w:ind w:firstLine="3118"/>
        <w:jc w:val="both"/>
      </w:pPr>
      <w:r>
        <w:lastRenderedPageBreak/>
        <w:t xml:space="preserve"> -</w:t>
      </w:r>
      <w:r w:rsidR="006F38E2">
        <w:t xml:space="preserve"> </w:t>
      </w:r>
      <w:r>
        <w:t>Os Servidores com laudo médico de restrição de função não entram nos quantitativos estipulados para o cargo do qual é detentor. Estes serão computados nos quantitativos que se referem à função a qual está exercendo.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– EDUCAÇÃO INTEGRAL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Tem como objetivo a garantia do desenvolvimento  integral dos estudantes da Rede Municipal, por meio da ampliação da jornada escolar e de outras oportunidades educativas. Para efetivação dessas ações faz-se necessário a composição e a organização do quadro de pessoal.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Para composição do Quadro da Escola deverá ser verificado o número de professores necessário para o desenvolvimento das ações e proceder a distribuição de turmas ou de aulas entre os Professores em excedência total ou parcial  na escola, ou como extensão de carga horária, ou, se necessário, proceder a designação de Professores.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– Quantitativos de Profissionais para o desenvolvimento das ações de Educação Integral em cada escola.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 xml:space="preserve">– </w:t>
      </w:r>
      <w:r>
        <w:rPr>
          <w:b/>
        </w:rPr>
        <w:t>Professor Comunitário/Coordenador</w:t>
      </w:r>
    </w:p>
    <w:p w:rsidR="00C66491" w:rsidRDefault="00C66491" w:rsidP="00C66491">
      <w:pPr>
        <w:pStyle w:val="Recuodecorpodetexto"/>
        <w:ind w:left="360"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A Escola que desenvolver atividades de Educação Integral com o quantitativo de 03(três) turmas ou mais terá direito a um Professor Comunitário/Coordenador. Cabe destacar que a Escola poderá desenvolver um horário diferenciado para que este Profissional possa atender a todas as turmas.</w:t>
      </w:r>
    </w:p>
    <w:p w:rsidR="00C66491" w:rsidRDefault="00C66491" w:rsidP="00C66491">
      <w:pPr>
        <w:pStyle w:val="Recuodecorpodetexto"/>
        <w:ind w:firstLine="3118"/>
        <w:jc w:val="both"/>
      </w:pPr>
    </w:p>
    <w:p w:rsidR="00C66491" w:rsidRDefault="00C66491" w:rsidP="00C66491">
      <w:pPr>
        <w:pStyle w:val="Recuodecorpodetexto"/>
        <w:ind w:firstLine="3118"/>
        <w:jc w:val="both"/>
      </w:pPr>
      <w:r>
        <w:t>A Escola que desenvolver atividades de Educação Integral com o quantitativo inferior de turmas do que o acima especificado, o professor Comunitário/Coordenador exercerá sua função cumulativamente com a de Professor Regente.</w:t>
      </w:r>
    </w:p>
    <w:p w:rsidR="00C66491" w:rsidRPr="006F38E2" w:rsidRDefault="00C66491" w:rsidP="00C66491">
      <w:pPr>
        <w:pStyle w:val="Recuodecorpodetexto"/>
        <w:ind w:firstLine="3118"/>
        <w:jc w:val="both"/>
        <w:rPr>
          <w:sz w:val="8"/>
        </w:rPr>
      </w:pPr>
    </w:p>
    <w:p w:rsidR="00C66491" w:rsidRDefault="00C66491" w:rsidP="00C66491">
      <w:pPr>
        <w:pStyle w:val="Recuodecorpodetexto"/>
        <w:ind w:firstLine="3118"/>
        <w:jc w:val="both"/>
        <w:rPr>
          <w:b/>
        </w:rPr>
      </w:pPr>
      <w:r>
        <w:t xml:space="preserve">– </w:t>
      </w:r>
      <w:r>
        <w:rPr>
          <w:b/>
        </w:rPr>
        <w:t>Professor regente de turma, Professor regente de aula e Professor/monitor para oficinas de orientação de estudo nos anos iniciais do Ensino Fundamental.</w:t>
      </w:r>
    </w:p>
    <w:p w:rsidR="00C66491" w:rsidRPr="006F38E2" w:rsidRDefault="00C66491" w:rsidP="00C66491">
      <w:pPr>
        <w:pStyle w:val="Recuodecorpodetexto"/>
        <w:ind w:firstLine="3118"/>
        <w:jc w:val="both"/>
        <w:rPr>
          <w:b/>
          <w:sz w:val="12"/>
        </w:rPr>
      </w:pPr>
    </w:p>
    <w:p w:rsidR="00C66491" w:rsidRDefault="00C66491" w:rsidP="006F38E2">
      <w:pPr>
        <w:pStyle w:val="Recuodecorpodetexto"/>
        <w:ind w:firstLine="3118"/>
        <w:jc w:val="both"/>
      </w:pPr>
      <w:r>
        <w:t>A Escola deverá verificar o quantitativo necessário para o desenvolvimento das ações.</w:t>
      </w:r>
    </w:p>
    <w:p w:rsidR="00C66491" w:rsidRDefault="00C66491" w:rsidP="006F38E2">
      <w:pPr>
        <w:pStyle w:val="Recuodecorpodetexto"/>
        <w:ind w:firstLine="3118"/>
        <w:jc w:val="both"/>
      </w:pPr>
      <w:r>
        <w:t>– Centro Municipal de Educação de Jovens e adultos – CMEJA-</w:t>
      </w:r>
    </w:p>
    <w:p w:rsidR="00C66491" w:rsidRDefault="00C66491" w:rsidP="006F38E2">
      <w:pPr>
        <w:pStyle w:val="Recuodecorpodetexto"/>
        <w:ind w:firstLine="3118"/>
        <w:jc w:val="both"/>
      </w:pPr>
      <w:r>
        <w:t>- Diretor</w:t>
      </w:r>
    </w:p>
    <w:p w:rsidR="00C66491" w:rsidRDefault="00C66491" w:rsidP="006F38E2">
      <w:pPr>
        <w:pStyle w:val="Recuodecorpodetexto"/>
        <w:ind w:firstLine="3118"/>
        <w:jc w:val="both"/>
      </w:pPr>
      <w:r>
        <w:t>01 Diretor</w:t>
      </w:r>
    </w:p>
    <w:p w:rsidR="00C66491" w:rsidRDefault="00C66491" w:rsidP="00C66491">
      <w:pPr>
        <w:pStyle w:val="Recuodecorpodetexto"/>
        <w:ind w:firstLine="3118"/>
        <w:jc w:val="both"/>
      </w:pPr>
      <w:r>
        <w:t>Vice- Diretor</w:t>
      </w:r>
    </w:p>
    <w:p w:rsidR="00C66491" w:rsidRDefault="00C66491" w:rsidP="00C66491">
      <w:pPr>
        <w:pStyle w:val="Recuodecorpodetexto"/>
        <w:ind w:firstLine="3118"/>
        <w:jc w:val="both"/>
      </w:pPr>
      <w:r>
        <w:t>01 Vice-Diretor</w:t>
      </w:r>
    </w:p>
    <w:p w:rsidR="00C66491" w:rsidRPr="006F38E2" w:rsidRDefault="00C66491" w:rsidP="00C66491">
      <w:pPr>
        <w:pStyle w:val="Recuodecorpodetexto"/>
        <w:ind w:left="360" w:firstLine="3118"/>
        <w:jc w:val="both"/>
        <w:rPr>
          <w:sz w:val="14"/>
        </w:rPr>
      </w:pPr>
    </w:p>
    <w:p w:rsidR="006F38E2" w:rsidRPr="006F38E2" w:rsidRDefault="00C66491" w:rsidP="006F38E2">
      <w:pPr>
        <w:suppressAutoHyphens/>
        <w:spacing w:after="0" w:line="240" w:lineRule="auto"/>
        <w:ind w:firstLine="311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F38E2">
        <w:rPr>
          <w:rFonts w:ascii="Times New Roman" w:hAnsi="Times New Roman"/>
          <w:sz w:val="24"/>
          <w:szCs w:val="24"/>
        </w:rPr>
        <w:t>Para a quantificação de Vice-Diretores necessários para assegurar o funcionamento dos pólos, será considerado o número de turmas de cada pólo, sendo 01(um) vice-diretor para cada pólo que apresentar o mínimo de 06(seis) turmas</w:t>
      </w:r>
      <w:r w:rsidR="006F38E2" w:rsidRPr="006F38E2">
        <w:rPr>
          <w:rFonts w:ascii="Times New Roman" w:hAnsi="Times New Roman"/>
          <w:sz w:val="24"/>
          <w:szCs w:val="24"/>
        </w:rPr>
        <w:t xml:space="preserve"> </w:t>
      </w:r>
      <w:r w:rsidR="006F38E2" w:rsidRPr="006F38E2">
        <w:rPr>
          <w:rFonts w:ascii="Times New Roman" w:eastAsia="Times New Roman" w:hAnsi="Times New Roman"/>
          <w:sz w:val="24"/>
          <w:szCs w:val="24"/>
          <w:lang w:eastAsia="ar-SA"/>
        </w:rPr>
        <w:t xml:space="preserve">ou no mínimo de 100 a 120 alunos no pólo. 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lastRenderedPageBreak/>
        <w:t>J U S T I F I C A T I V A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Senhor Presidente,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 xml:space="preserve">Ref.: </w:t>
      </w:r>
      <w:r>
        <w:rPr>
          <w:rFonts w:ascii="Times New Roman" w:hAnsi="Times New Roman"/>
          <w:b/>
          <w:sz w:val="24"/>
          <w:u w:val="single"/>
        </w:rPr>
        <w:t>Projeto de Lei n. 790/2016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 Projeto de Lei visa organizar o quadro de servidores da Secretaria Municipal de Educação, especificamente, nas unidades das Escolas Municipais, definindo o quantitativo por unidade escolar. 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No art. 11 do Projeto de Lei está prevista a revogação da Lei Municipal 2.991/95, que dispõe sobre a organização do Quadro de Pessoal da Secretaria Municipal de Educação. Com o novo Projeto será possível a atualização dos quadros de acordo com os novos conceitos e estruturas ligados à área de Educação.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Lei Municipal n. 2.991 foi elaborada considerando a realidade de 1995, portanto, necessária a reorganização e atualização, garantindo um quadro necessário para as atividades das unidades escolares. 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parâmetro é o quantitativo de alunos atendidos, desta forma, ocorrendo o aumento o número de alunos será ampliado o quadro de pessoal.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Para regularizar as remunerações dos Diretores e Vice-Diretores ficou prevista nos art. 7º a forma de remuneração dos ocupantes dos referidos cargos, sendo que o Diretor terá carga horária de 40h (quarenta horas) semanais e o Vice-Diretor 25h (vinte e cinco) horas semanais. O Vice-Diretor será por turno definido por turno.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Cabe ressaltar que os ocupantes dos cargos de Diretor e Vice-Diretor, obrigatoriamente, são do quadro efetivo de magistério, com piso de R$ 2023,00 (dois mil e vinte e três), com carga horária de 24h (vinte e quatro) horas semanais. Portanto, o que ocorre é apenas a complementação da remuneração, não sendo o valor cheio previsto no art. 7º do Projeto de Lei. A mudança é apenas na nomenclatura, pois, atualmente os Diretores e Vice-Diretores estão definidos como Funções de Confiança no Estatuto do Magistério, art. 7º, da Lei Municipal n. 4.122/2002, recebendo uma gratificação. 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Não ocorrerá nenhuma despesa suplementar em razão deste Projeto de Lei, pois, os valores previstos no Projeto levaram exatamente em conta os </w:t>
      </w:r>
      <w:r>
        <w:rPr>
          <w:rFonts w:ascii="Times New Roman" w:hAnsi="Times New Roman"/>
          <w:sz w:val="24"/>
        </w:rPr>
        <w:lastRenderedPageBreak/>
        <w:t xml:space="preserve">valores atualmente pagos aos Diretores e Vice-Diretores, conforme previsão no Estatuto do Magistério. 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 padrão da remuneração está de acordo com a complexidade, bem como capacidade técnica exigida para o exercício das funções de diretor e vice-diretor.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Esperando poder contar com o apoio dessa Egrégia Câmara Municipal, peço seja o Projeto votado favoravelmente. </w:t>
      </w:r>
    </w:p>
    <w:p w:rsidR="00C66491" w:rsidRDefault="00C66491" w:rsidP="00C66491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C66491" w:rsidRPr="00460C8C" w:rsidRDefault="00C66491" w:rsidP="00C66491">
      <w:pPr>
        <w:spacing w:after="0"/>
        <w:ind w:firstLine="3118"/>
        <w:jc w:val="both"/>
        <w:rPr>
          <w:rFonts w:ascii="Times New Roman" w:hAnsi="Times New Roman"/>
          <w:b/>
          <w:sz w:val="24"/>
        </w:rPr>
      </w:pPr>
    </w:p>
    <w:p w:rsidR="00252A16" w:rsidRDefault="00252A16" w:rsidP="00252A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Agnaldo Perugini</w:t>
      </w:r>
    </w:p>
    <w:p w:rsidR="00252A16" w:rsidRPr="00252A16" w:rsidRDefault="00252A16" w:rsidP="00252A1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PREFEITO MUNICIPAL</w:t>
      </w:r>
    </w:p>
    <w:p w:rsidR="00C66491" w:rsidRDefault="00C66491" w:rsidP="00841590">
      <w:pPr>
        <w:jc w:val="center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Pr="00964FCA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Default="00C66491" w:rsidP="00C66491">
      <w:pPr>
        <w:ind w:firstLine="3118"/>
        <w:jc w:val="both"/>
        <w:rPr>
          <w:rFonts w:ascii="Times New Roman" w:hAnsi="Times New Roman"/>
          <w:b/>
          <w:sz w:val="24"/>
          <w:u w:val="single"/>
        </w:rPr>
      </w:pPr>
    </w:p>
    <w:p w:rsidR="00C66491" w:rsidRPr="006A4213" w:rsidRDefault="00C66491" w:rsidP="00C66491">
      <w:pPr>
        <w:ind w:firstLine="3118"/>
        <w:jc w:val="both"/>
        <w:rPr>
          <w:rFonts w:ascii="Times New Roman" w:hAnsi="Times New Roman"/>
          <w:sz w:val="24"/>
        </w:rPr>
      </w:pPr>
    </w:p>
    <w:p w:rsidR="00C66491" w:rsidRPr="00D665CE" w:rsidRDefault="00C66491" w:rsidP="00C66491">
      <w:pPr>
        <w:ind w:firstLine="3118"/>
        <w:jc w:val="both"/>
      </w:pPr>
    </w:p>
    <w:p w:rsidR="008A3B1D" w:rsidRPr="00C66491" w:rsidRDefault="008A3B1D" w:rsidP="00C66491">
      <w:pPr>
        <w:ind w:left="3118" w:firstLine="3118"/>
        <w:jc w:val="both"/>
        <w:rPr>
          <w:rFonts w:ascii="Arial" w:hAnsi="Arial" w:cs="Arial"/>
          <w:b/>
          <w:color w:val="000000"/>
          <w:sz w:val="20"/>
        </w:rPr>
      </w:pPr>
    </w:p>
    <w:sectPr w:rsidR="008A3B1D" w:rsidRPr="00C66491" w:rsidSect="00C66491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7C0" w:rsidRDefault="009A07C0" w:rsidP="00D61824">
      <w:pPr>
        <w:spacing w:after="0" w:line="240" w:lineRule="auto"/>
      </w:pPr>
      <w:r>
        <w:separator/>
      </w:r>
    </w:p>
  </w:endnote>
  <w:endnote w:type="continuationSeparator" w:id="1">
    <w:p w:rsidR="009A07C0" w:rsidRDefault="009A07C0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8E2" w:rsidRDefault="006F38E2">
    <w:pPr>
      <w:pStyle w:val="Rodap"/>
      <w:jc w:val="center"/>
    </w:pPr>
    <w:fldSimple w:instr=" PAGE   \* MERGEFORMAT ">
      <w:r w:rsidR="00995F38">
        <w:rPr>
          <w:noProof/>
        </w:rPr>
        <w:t>11</w:t>
      </w:r>
    </w:fldSimple>
  </w:p>
  <w:p w:rsidR="006F38E2" w:rsidRDefault="006F38E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7C0" w:rsidRDefault="009A07C0" w:rsidP="00D61824">
      <w:pPr>
        <w:spacing w:after="0" w:line="240" w:lineRule="auto"/>
      </w:pPr>
      <w:r>
        <w:separator/>
      </w:r>
    </w:p>
  </w:footnote>
  <w:footnote w:type="continuationSeparator" w:id="1">
    <w:p w:rsidR="009A07C0" w:rsidRDefault="009A07C0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995F38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7"/>
    <w:multiLevelType w:val="singleLevel"/>
    <w:tmpl w:val="00000007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580410B"/>
    <w:multiLevelType w:val="hybridMultilevel"/>
    <w:tmpl w:val="7C5E8B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AE11A4"/>
    <w:multiLevelType w:val="hybridMultilevel"/>
    <w:tmpl w:val="C3A40934"/>
    <w:lvl w:ilvl="0" w:tplc="73307F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</w:num>
  <w:num w:numId="5">
    <w:abstractNumId w:val="5"/>
    <w:lvlOverride w:ilvl="0"/>
  </w:num>
  <w:num w:numId="6">
    <w:abstractNumId w:val="3"/>
    <w:lvlOverride w:ilvl="0"/>
  </w:num>
  <w:num w:numId="7">
    <w:abstractNumId w:val="2"/>
    <w:lvlOverride w:ilv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9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66491"/>
    <w:rsid w:val="000E175C"/>
    <w:rsid w:val="00142DDF"/>
    <w:rsid w:val="001D7D4C"/>
    <w:rsid w:val="002164E3"/>
    <w:rsid w:val="00252A16"/>
    <w:rsid w:val="002F6540"/>
    <w:rsid w:val="00360700"/>
    <w:rsid w:val="003A2A4A"/>
    <w:rsid w:val="0054198C"/>
    <w:rsid w:val="005D0202"/>
    <w:rsid w:val="00616296"/>
    <w:rsid w:val="006508E9"/>
    <w:rsid w:val="006570DC"/>
    <w:rsid w:val="006A669D"/>
    <w:rsid w:val="006F38E2"/>
    <w:rsid w:val="0073766E"/>
    <w:rsid w:val="00841590"/>
    <w:rsid w:val="008428B2"/>
    <w:rsid w:val="008967E2"/>
    <w:rsid w:val="008A3B1D"/>
    <w:rsid w:val="008E2780"/>
    <w:rsid w:val="00973CFF"/>
    <w:rsid w:val="00995F38"/>
    <w:rsid w:val="009A07C0"/>
    <w:rsid w:val="009F635B"/>
    <w:rsid w:val="00A22B7B"/>
    <w:rsid w:val="00AB2AA3"/>
    <w:rsid w:val="00AE15F3"/>
    <w:rsid w:val="00AF01D3"/>
    <w:rsid w:val="00B43AEA"/>
    <w:rsid w:val="00B76752"/>
    <w:rsid w:val="00B8194B"/>
    <w:rsid w:val="00BE14B9"/>
    <w:rsid w:val="00C66491"/>
    <w:rsid w:val="00C95EBC"/>
    <w:rsid w:val="00CF1EEB"/>
    <w:rsid w:val="00D61824"/>
    <w:rsid w:val="00EA6AE2"/>
    <w:rsid w:val="00ED5F7B"/>
    <w:rsid w:val="00F52996"/>
    <w:rsid w:val="00F56D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66491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61824"/>
  </w:style>
  <w:style w:type="paragraph" w:styleId="Rodap">
    <w:name w:val="footer"/>
    <w:basedOn w:val="Normal"/>
    <w:link w:val="RodapChar"/>
    <w:uiPriority w:val="99"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824"/>
  </w:style>
  <w:style w:type="character" w:customStyle="1" w:styleId="Ttulo1Char">
    <w:name w:val="Título 1 Char"/>
    <w:basedOn w:val="Fontepargpadro"/>
    <w:link w:val="Ttulo1"/>
    <w:rsid w:val="00C66491"/>
    <w:rPr>
      <w:rFonts w:ascii="Times New Roman" w:eastAsia="Times New Roman" w:hAnsi="Times New Roman"/>
      <w:sz w:val="28"/>
      <w:szCs w:val="24"/>
      <w:lang w:eastAsia="ar-SA"/>
    </w:rPr>
  </w:style>
  <w:style w:type="paragraph" w:styleId="Recuodecorpodetexto">
    <w:name w:val="Body Text Indent"/>
    <w:basedOn w:val="Normal"/>
    <w:link w:val="RecuodecorpodetextoChar"/>
    <w:unhideWhenUsed/>
    <w:rsid w:val="00C66491"/>
    <w:pPr>
      <w:suppressAutoHyphens/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66491"/>
    <w:rPr>
      <w:rFonts w:ascii="Times New Roman" w:eastAsia="Times New Roman" w:hAnsi="Times New Roman"/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C6649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0</TotalTime>
  <Pages>11</Pages>
  <Words>2310</Words>
  <Characters>12476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usuario</cp:lastModifiedBy>
  <cp:revision>2</cp:revision>
  <cp:lastPrinted>2016-07-19T14:21:00Z</cp:lastPrinted>
  <dcterms:created xsi:type="dcterms:W3CDTF">2016-08-18T15:46:00Z</dcterms:created>
  <dcterms:modified xsi:type="dcterms:W3CDTF">2016-08-18T15:46:00Z</dcterms:modified>
</cp:coreProperties>
</file>