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BF8" w:rsidRPr="00723C57" w:rsidRDefault="00D21BF8" w:rsidP="00696C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C57">
        <w:rPr>
          <w:rFonts w:ascii="Times New Roman" w:hAnsi="Times New Roman" w:cs="Times New Roman"/>
          <w:b/>
          <w:sz w:val="24"/>
          <w:szCs w:val="24"/>
        </w:rPr>
        <w:t>PARECER JURÍDICO</w:t>
      </w:r>
    </w:p>
    <w:p w:rsidR="00D21BF8" w:rsidRPr="00723C57" w:rsidRDefault="00D21BF8" w:rsidP="00723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BF8" w:rsidRPr="00723C57" w:rsidRDefault="00D21BF8" w:rsidP="00723C5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1BF8" w:rsidRPr="00723C57" w:rsidRDefault="00D21BF8" w:rsidP="00696CD4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23C57">
        <w:rPr>
          <w:rFonts w:ascii="Times New Roman" w:hAnsi="Times New Roman" w:cs="Times New Roman"/>
          <w:i/>
          <w:sz w:val="24"/>
          <w:szCs w:val="24"/>
        </w:rPr>
        <w:t xml:space="preserve">Excelentíssima </w:t>
      </w:r>
      <w:proofErr w:type="gramStart"/>
      <w:r w:rsidRPr="00723C57">
        <w:rPr>
          <w:rFonts w:ascii="Times New Roman" w:hAnsi="Times New Roman" w:cs="Times New Roman"/>
          <w:i/>
          <w:sz w:val="24"/>
          <w:szCs w:val="24"/>
        </w:rPr>
        <w:t>Sra.</w:t>
      </w:r>
      <w:proofErr w:type="gramEnd"/>
      <w:r w:rsidRPr="00723C57">
        <w:rPr>
          <w:rFonts w:ascii="Times New Roman" w:hAnsi="Times New Roman" w:cs="Times New Roman"/>
          <w:i/>
          <w:sz w:val="24"/>
          <w:szCs w:val="24"/>
        </w:rPr>
        <w:t xml:space="preserve"> Presidenta da Câmara de Vereadores do </w:t>
      </w:r>
    </w:p>
    <w:p w:rsidR="00D21BF8" w:rsidRPr="00723C57" w:rsidRDefault="00D21BF8" w:rsidP="00696CD4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23C57">
        <w:rPr>
          <w:rFonts w:ascii="Times New Roman" w:hAnsi="Times New Roman" w:cs="Times New Roman"/>
          <w:i/>
          <w:sz w:val="24"/>
          <w:szCs w:val="24"/>
        </w:rPr>
        <w:t>Município de Pouso Alegre, Minas Gerais,</w:t>
      </w:r>
    </w:p>
    <w:p w:rsidR="00D21BF8" w:rsidRPr="00723C57" w:rsidRDefault="00D21BF8" w:rsidP="00696CD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1BF8" w:rsidRPr="00723C57" w:rsidRDefault="00D21BF8" w:rsidP="00696CD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3C57">
        <w:rPr>
          <w:rFonts w:ascii="Times New Roman" w:hAnsi="Times New Roman" w:cs="Times New Roman"/>
          <w:sz w:val="24"/>
          <w:szCs w:val="24"/>
        </w:rPr>
        <w:t>Pouso Alegre, 25 de novembro de 2013.</w:t>
      </w:r>
    </w:p>
    <w:p w:rsidR="00D21BF8" w:rsidRPr="00723C57" w:rsidRDefault="00D21BF8" w:rsidP="00723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BF8" w:rsidRPr="00696CD4" w:rsidRDefault="00D21BF8" w:rsidP="00696CD4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96CD4">
        <w:rPr>
          <w:rFonts w:ascii="Times New Roman" w:hAnsi="Times New Roman" w:cs="Times New Roman"/>
          <w:b/>
          <w:sz w:val="24"/>
          <w:szCs w:val="24"/>
        </w:rPr>
        <w:t>PROJETO DE LEI N. 556/2013</w:t>
      </w:r>
    </w:p>
    <w:p w:rsidR="00D21BF8" w:rsidRPr="00723C57" w:rsidRDefault="00D21BF8" w:rsidP="00723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BF8" w:rsidRPr="00723C57" w:rsidRDefault="00D21BF8" w:rsidP="00723C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23C57">
        <w:rPr>
          <w:rFonts w:ascii="Times New Roman" w:hAnsi="Times New Roman" w:cs="Times New Roman"/>
          <w:sz w:val="24"/>
          <w:szCs w:val="24"/>
        </w:rPr>
        <w:t>A pedido</w:t>
      </w:r>
      <w:proofErr w:type="gramEnd"/>
      <w:r w:rsidRPr="00723C57">
        <w:rPr>
          <w:rFonts w:ascii="Times New Roman" w:hAnsi="Times New Roman" w:cs="Times New Roman"/>
          <w:sz w:val="24"/>
          <w:szCs w:val="24"/>
        </w:rPr>
        <w:t xml:space="preserve"> da secretaria dessa Casa de Leis, vimos exarar parecer acerca do projeto de lei </w:t>
      </w:r>
      <w:r w:rsidRPr="00723C57">
        <w:rPr>
          <w:rFonts w:ascii="Times New Roman" w:hAnsi="Times New Roman" w:cs="Times New Roman"/>
          <w:color w:val="000000"/>
          <w:sz w:val="24"/>
          <w:szCs w:val="24"/>
        </w:rPr>
        <w:t>que vem alterar disposições contidas no Código Tributário Nacional e na Lei Municipal</w:t>
      </w:r>
      <w:r w:rsidR="00757D57" w:rsidRPr="00723C57">
        <w:rPr>
          <w:rFonts w:ascii="Times New Roman" w:hAnsi="Times New Roman" w:cs="Times New Roman"/>
          <w:color w:val="000000"/>
          <w:sz w:val="24"/>
          <w:szCs w:val="24"/>
        </w:rPr>
        <w:t xml:space="preserve"> nº 4.389/2005 – que regulamenta o ISSQN em âmbito municipal</w:t>
      </w:r>
      <w:r w:rsidRPr="00723C5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21BF8" w:rsidRPr="00723C57" w:rsidRDefault="00D21BF8" w:rsidP="00723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21BF8" w:rsidRPr="00723C57" w:rsidRDefault="00D21BF8" w:rsidP="00723C5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3C57">
        <w:rPr>
          <w:rFonts w:ascii="Times New Roman" w:hAnsi="Times New Roman"/>
          <w:sz w:val="24"/>
          <w:szCs w:val="24"/>
        </w:rPr>
        <w:t xml:space="preserve">Salientamos que o presente parecer vem esclarecer </w:t>
      </w:r>
      <w:r w:rsidRPr="00723C57">
        <w:rPr>
          <w:rFonts w:ascii="Times New Roman" w:hAnsi="Times New Roman"/>
          <w:b/>
          <w:sz w:val="24"/>
          <w:szCs w:val="24"/>
          <w:u w:val="single"/>
        </w:rPr>
        <w:t>EXCLUSIVAMENTE QUESTÕES TÉCNICAS</w:t>
      </w:r>
      <w:r w:rsidRPr="00723C57">
        <w:rPr>
          <w:rFonts w:ascii="Times New Roman" w:hAnsi="Times New Roman"/>
          <w:sz w:val="24"/>
          <w:szCs w:val="24"/>
        </w:rPr>
        <w:t xml:space="preserve">, </w:t>
      </w:r>
      <w:r w:rsidRPr="00723C57">
        <w:rPr>
          <w:rFonts w:ascii="Times New Roman" w:hAnsi="Times New Roman"/>
          <w:b/>
          <w:sz w:val="24"/>
          <w:szCs w:val="24"/>
          <w:u w:val="single"/>
        </w:rPr>
        <w:t>respeitando-se</w:t>
      </w:r>
      <w:r w:rsidRPr="00723C57">
        <w:rPr>
          <w:rFonts w:ascii="Times New Roman" w:hAnsi="Times New Roman"/>
          <w:sz w:val="24"/>
          <w:szCs w:val="24"/>
        </w:rPr>
        <w:t xml:space="preserve">, por óbvio, os entendimentos diversos sobre a matéria e, </w:t>
      </w:r>
      <w:r w:rsidRPr="00723C57">
        <w:rPr>
          <w:rFonts w:ascii="Times New Roman" w:hAnsi="Times New Roman"/>
          <w:b/>
          <w:sz w:val="24"/>
          <w:szCs w:val="24"/>
          <w:u w:val="single"/>
        </w:rPr>
        <w:t xml:space="preserve">em especial, </w:t>
      </w:r>
      <w:r w:rsidRPr="00723C57">
        <w:rPr>
          <w:rFonts w:ascii="Times New Roman" w:hAnsi="Times New Roman"/>
          <w:sz w:val="24"/>
          <w:szCs w:val="24"/>
        </w:rPr>
        <w:t xml:space="preserve">a opinião dos Srs. </w:t>
      </w:r>
      <w:proofErr w:type="gramStart"/>
      <w:r w:rsidRPr="00723C57">
        <w:rPr>
          <w:rFonts w:ascii="Times New Roman" w:hAnsi="Times New Roman"/>
          <w:sz w:val="24"/>
          <w:szCs w:val="24"/>
        </w:rPr>
        <w:t>Edis</w:t>
      </w:r>
      <w:proofErr w:type="gramEnd"/>
      <w:r w:rsidRPr="00723C57">
        <w:rPr>
          <w:rFonts w:ascii="Times New Roman" w:hAnsi="Times New Roman"/>
          <w:sz w:val="24"/>
          <w:szCs w:val="24"/>
        </w:rPr>
        <w:t xml:space="preserve"> em plenário.</w:t>
      </w:r>
    </w:p>
    <w:p w:rsidR="00D21BF8" w:rsidRPr="00723C57" w:rsidRDefault="00D21BF8" w:rsidP="00723C57">
      <w:pPr>
        <w:pStyle w:val="PargrafodaList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21BF8" w:rsidRPr="00723C57" w:rsidRDefault="00D21BF8" w:rsidP="00723C5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3C57">
        <w:rPr>
          <w:rFonts w:ascii="Times New Roman" w:hAnsi="Times New Roman"/>
          <w:sz w:val="24"/>
          <w:szCs w:val="24"/>
        </w:rPr>
        <w:t xml:space="preserve">O Poder Executivo, </w:t>
      </w:r>
      <w:r w:rsidRPr="00723C57">
        <w:rPr>
          <w:rFonts w:ascii="Times New Roman" w:hAnsi="Times New Roman"/>
          <w:b/>
          <w:i/>
          <w:sz w:val="24"/>
          <w:szCs w:val="24"/>
          <w:u w:val="single"/>
        </w:rPr>
        <w:t>guardadas as devidas proporções e exceções legais</w:t>
      </w:r>
      <w:r w:rsidRPr="00723C57">
        <w:rPr>
          <w:rFonts w:ascii="Times New Roman" w:hAnsi="Times New Roman"/>
          <w:i/>
          <w:sz w:val="24"/>
          <w:szCs w:val="24"/>
        </w:rPr>
        <w:t xml:space="preserve">, </w:t>
      </w:r>
      <w:r w:rsidRPr="00723C57">
        <w:rPr>
          <w:rFonts w:ascii="Times New Roman" w:hAnsi="Times New Roman"/>
          <w:sz w:val="24"/>
          <w:szCs w:val="24"/>
        </w:rPr>
        <w:t>detém a competência para propositura do projeto de lei, restando isso garantido pela Constituição Federal.</w:t>
      </w:r>
    </w:p>
    <w:p w:rsidR="00D21BF8" w:rsidRPr="00723C57" w:rsidRDefault="00D21BF8" w:rsidP="00723C57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21BF8" w:rsidRPr="00723C57" w:rsidRDefault="00D21BF8" w:rsidP="00723C5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3C57">
        <w:rPr>
          <w:rFonts w:ascii="Times New Roman" w:hAnsi="Times New Roman"/>
          <w:sz w:val="24"/>
          <w:szCs w:val="24"/>
        </w:rPr>
        <w:t>Estão atendidas as regras Constitucionais, e demais normas aplicáveis à matéria, em especial o artigo 30 da Constituição Federal.</w:t>
      </w:r>
    </w:p>
    <w:p w:rsidR="00D21BF8" w:rsidRPr="00723C57" w:rsidRDefault="00D21BF8" w:rsidP="00723C57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21BF8" w:rsidRPr="00723C57" w:rsidRDefault="00D21BF8" w:rsidP="00723C5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3C57">
        <w:rPr>
          <w:rFonts w:ascii="Times New Roman" w:hAnsi="Times New Roman"/>
          <w:sz w:val="24"/>
          <w:szCs w:val="24"/>
        </w:rPr>
        <w:t>Nota-se que a</w:t>
      </w:r>
      <w:r w:rsidRPr="00723C57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723C57">
        <w:rPr>
          <w:rFonts w:ascii="Times New Roman" w:hAnsi="Times New Roman"/>
          <w:sz w:val="24"/>
          <w:szCs w:val="24"/>
        </w:rPr>
        <w:t>competência</w:t>
      </w:r>
      <w:r w:rsidRPr="00723C57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723C57">
        <w:rPr>
          <w:rFonts w:ascii="Times New Roman" w:hAnsi="Times New Roman"/>
          <w:sz w:val="24"/>
          <w:szCs w:val="24"/>
        </w:rPr>
        <w:t>do</w:t>
      </w:r>
      <w:r w:rsidRPr="00723C57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723C57">
        <w:rPr>
          <w:rFonts w:ascii="Times New Roman" w:hAnsi="Times New Roman"/>
          <w:sz w:val="24"/>
          <w:szCs w:val="24"/>
        </w:rPr>
        <w:t>Município</w:t>
      </w:r>
      <w:r w:rsidRPr="00723C57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723C57">
        <w:rPr>
          <w:rFonts w:ascii="Times New Roman" w:hAnsi="Times New Roman"/>
          <w:sz w:val="24"/>
          <w:szCs w:val="24"/>
        </w:rPr>
        <w:t>para</w:t>
      </w:r>
      <w:r w:rsidRPr="00723C57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723C57">
        <w:rPr>
          <w:rFonts w:ascii="Times New Roman" w:hAnsi="Times New Roman"/>
          <w:sz w:val="24"/>
          <w:szCs w:val="24"/>
        </w:rPr>
        <w:t>legislar</w:t>
      </w:r>
      <w:r w:rsidRPr="00723C57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723C57">
        <w:rPr>
          <w:rFonts w:ascii="Times New Roman" w:hAnsi="Times New Roman"/>
          <w:sz w:val="24"/>
          <w:szCs w:val="24"/>
        </w:rPr>
        <w:t>sobre as</w:t>
      </w:r>
      <w:r w:rsidRPr="00723C57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723C57">
        <w:rPr>
          <w:rFonts w:ascii="Times New Roman" w:hAnsi="Times New Roman"/>
          <w:sz w:val="24"/>
          <w:szCs w:val="24"/>
        </w:rPr>
        <w:t>matérias do Inciso I</w:t>
      </w:r>
      <w:r w:rsidRPr="00723C57">
        <w:rPr>
          <w:rFonts w:ascii="Times New Roman" w:hAnsi="Times New Roman"/>
          <w:spacing w:val="31"/>
          <w:sz w:val="24"/>
          <w:szCs w:val="24"/>
        </w:rPr>
        <w:t xml:space="preserve"> do artigo 30 da CF </w:t>
      </w:r>
      <w:r w:rsidRPr="00723C57">
        <w:rPr>
          <w:rFonts w:ascii="Times New Roman" w:hAnsi="Times New Roman"/>
          <w:sz w:val="24"/>
          <w:szCs w:val="24"/>
        </w:rPr>
        <w:t>é plena de forma que o município pode, por expressa permissão constitucional, legislar sobre assuntos de interesse local. É o que se verifica no art. 30 da CF/88.</w:t>
      </w:r>
    </w:p>
    <w:p w:rsidR="00D21BF8" w:rsidRPr="00723C57" w:rsidRDefault="00D21BF8" w:rsidP="00723C57">
      <w:pPr>
        <w:pStyle w:val="PargrafodaLista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21BF8" w:rsidRPr="00723C57" w:rsidRDefault="00D21BF8" w:rsidP="00723C57">
      <w:pPr>
        <w:pStyle w:val="PargrafodaLista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23C57">
        <w:rPr>
          <w:rFonts w:ascii="Times New Roman" w:hAnsi="Times New Roman"/>
          <w:b/>
          <w:i/>
          <w:sz w:val="24"/>
          <w:szCs w:val="24"/>
        </w:rPr>
        <w:t>Art. 30. Compete aos Municípios:</w:t>
      </w:r>
    </w:p>
    <w:p w:rsidR="00D21BF8" w:rsidRPr="00723C57" w:rsidRDefault="00D21BF8" w:rsidP="00723C5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art30i"/>
      <w:bookmarkEnd w:id="0"/>
      <w:r w:rsidRPr="00723C57">
        <w:rPr>
          <w:rFonts w:ascii="Times New Roman" w:hAnsi="Times New Roman" w:cs="Times New Roman"/>
          <w:b/>
          <w:i/>
          <w:sz w:val="24"/>
          <w:szCs w:val="24"/>
        </w:rPr>
        <w:tab/>
        <w:t>I - legislar sobre assuntos de interesse local;</w:t>
      </w:r>
    </w:p>
    <w:p w:rsidR="009F78D3" w:rsidRPr="00723C57" w:rsidRDefault="00757D57" w:rsidP="00723C57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23C57">
        <w:rPr>
          <w:rFonts w:ascii="Times New Roman" w:hAnsi="Times New Roman"/>
          <w:sz w:val="24"/>
          <w:szCs w:val="24"/>
        </w:rPr>
        <w:t>O município apresenta projeto de lei, de sua competência legislativa com o objetivo de adequar a legislação tributária referente às tarifas ou preços públicos e o tributo ISSQN.</w:t>
      </w:r>
    </w:p>
    <w:p w:rsidR="00507854" w:rsidRPr="00723C57" w:rsidRDefault="00507854" w:rsidP="00723C57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23C57">
        <w:rPr>
          <w:rFonts w:ascii="Times New Roman" w:hAnsi="Times New Roman"/>
          <w:sz w:val="24"/>
          <w:szCs w:val="24"/>
        </w:rPr>
        <w:lastRenderedPageBreak/>
        <w:t xml:space="preserve">Em que pese o grande número de dispositivos revogados (donde, necessitar-se-ia de maior tempo hábil para análise detalhada), explico que o PL 556/2013 pretende corrigir parte do texto legislativo que </w:t>
      </w:r>
      <w:proofErr w:type="gramStart"/>
      <w:r w:rsidRPr="00723C57">
        <w:rPr>
          <w:rFonts w:ascii="Times New Roman" w:hAnsi="Times New Roman"/>
          <w:sz w:val="24"/>
          <w:szCs w:val="24"/>
        </w:rPr>
        <w:t>encontra-se</w:t>
      </w:r>
      <w:proofErr w:type="gramEnd"/>
      <w:r w:rsidRPr="00723C57">
        <w:rPr>
          <w:rFonts w:ascii="Times New Roman" w:hAnsi="Times New Roman"/>
          <w:sz w:val="24"/>
          <w:szCs w:val="24"/>
        </w:rPr>
        <w:t xml:space="preserve"> falho.</w:t>
      </w:r>
    </w:p>
    <w:p w:rsidR="00507854" w:rsidRPr="00723C57" w:rsidRDefault="00507854" w:rsidP="00723C57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23C57">
        <w:rPr>
          <w:rFonts w:ascii="Times New Roman" w:hAnsi="Times New Roman"/>
          <w:sz w:val="24"/>
          <w:szCs w:val="24"/>
        </w:rPr>
        <w:t xml:space="preserve">Ao que pude analisar, tratam-se de falhas de técnica legislativa, a exemplo da atual redação do §3º do art. 4º da Lei 4.389/2005, cuja redação está sendo aprimorada para evitar equívocos interpretativos, </w:t>
      </w:r>
      <w:r w:rsidRPr="00723C57">
        <w:rPr>
          <w:rFonts w:ascii="Times New Roman" w:hAnsi="Times New Roman"/>
          <w:i/>
          <w:sz w:val="24"/>
          <w:szCs w:val="24"/>
        </w:rPr>
        <w:t xml:space="preserve">in </w:t>
      </w:r>
      <w:proofErr w:type="spellStart"/>
      <w:r w:rsidRPr="00723C57">
        <w:rPr>
          <w:rFonts w:ascii="Times New Roman" w:hAnsi="Times New Roman"/>
          <w:i/>
          <w:sz w:val="24"/>
          <w:szCs w:val="24"/>
        </w:rPr>
        <w:t>verbis</w:t>
      </w:r>
      <w:proofErr w:type="spellEnd"/>
      <w:r w:rsidRPr="00723C57">
        <w:rPr>
          <w:rFonts w:ascii="Times New Roman" w:hAnsi="Times New Roman"/>
          <w:i/>
          <w:sz w:val="24"/>
          <w:szCs w:val="24"/>
        </w:rPr>
        <w:t>:</w:t>
      </w:r>
    </w:p>
    <w:p w:rsidR="00507854" w:rsidRPr="00723C57" w:rsidRDefault="00507854" w:rsidP="00723C57">
      <w:pPr>
        <w:pStyle w:val="PargrafodaLista"/>
        <w:jc w:val="both"/>
        <w:rPr>
          <w:rFonts w:ascii="Times New Roman" w:hAnsi="Times New Roman"/>
          <w:sz w:val="24"/>
          <w:szCs w:val="24"/>
        </w:rPr>
      </w:pPr>
    </w:p>
    <w:p w:rsidR="00507854" w:rsidRPr="00723C57" w:rsidRDefault="00507854" w:rsidP="00723C57">
      <w:pPr>
        <w:pStyle w:val="Corpodetexto"/>
        <w:numPr>
          <w:ilvl w:val="0"/>
          <w:numId w:val="4"/>
        </w:numPr>
        <w:rPr>
          <w:szCs w:val="24"/>
        </w:rPr>
      </w:pPr>
      <w:r w:rsidRPr="00723C57">
        <w:rPr>
          <w:szCs w:val="24"/>
        </w:rPr>
        <w:t>§ 3º - A unidade econômica ou profissional poderá se caracterizar, ainda, quando instalada, ou na forma do § 1º desta Lei, configurada, dentro de outra empresa ou tomador de serviços.</w:t>
      </w:r>
    </w:p>
    <w:p w:rsidR="00507854" w:rsidRPr="00723C57" w:rsidRDefault="00507854" w:rsidP="00723C57">
      <w:pPr>
        <w:pStyle w:val="PargrafodaLista"/>
        <w:jc w:val="both"/>
        <w:rPr>
          <w:rFonts w:ascii="Times New Roman" w:hAnsi="Times New Roman"/>
          <w:sz w:val="24"/>
          <w:szCs w:val="24"/>
        </w:rPr>
      </w:pPr>
      <w:r w:rsidRPr="00723C57">
        <w:rPr>
          <w:rFonts w:ascii="Times New Roman" w:hAnsi="Times New Roman"/>
          <w:i/>
          <w:sz w:val="24"/>
          <w:szCs w:val="24"/>
        </w:rPr>
        <w:tab/>
      </w:r>
    </w:p>
    <w:p w:rsidR="00757D57" w:rsidRPr="00723C57" w:rsidRDefault="00757D57" w:rsidP="00723C57">
      <w:pPr>
        <w:pStyle w:val="PargrafodaLista"/>
        <w:jc w:val="both"/>
        <w:rPr>
          <w:rFonts w:ascii="Times New Roman" w:hAnsi="Times New Roman"/>
          <w:sz w:val="24"/>
          <w:szCs w:val="24"/>
        </w:rPr>
      </w:pPr>
    </w:p>
    <w:p w:rsidR="00507854" w:rsidRPr="00723C57" w:rsidRDefault="00507854" w:rsidP="00723C57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23C57">
        <w:rPr>
          <w:rFonts w:ascii="Times New Roman" w:hAnsi="Times New Roman"/>
          <w:sz w:val="24"/>
          <w:szCs w:val="24"/>
        </w:rPr>
        <w:t>No art. 15 a alteração acompanha a mesma identidade acima exposta, razão pela qual não encontro óbices ao seu prosseguimento.</w:t>
      </w:r>
    </w:p>
    <w:p w:rsidR="00507854" w:rsidRPr="00723C57" w:rsidRDefault="00507854" w:rsidP="00723C57">
      <w:pPr>
        <w:pStyle w:val="PargrafodaLista"/>
        <w:jc w:val="both"/>
        <w:rPr>
          <w:rFonts w:ascii="Times New Roman" w:hAnsi="Times New Roman"/>
          <w:sz w:val="24"/>
          <w:szCs w:val="24"/>
        </w:rPr>
      </w:pPr>
    </w:p>
    <w:p w:rsidR="00757D57" w:rsidRPr="00723C57" w:rsidRDefault="00757D57" w:rsidP="00723C57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23C57">
        <w:rPr>
          <w:rFonts w:ascii="Times New Roman" w:hAnsi="Times New Roman"/>
          <w:sz w:val="24"/>
          <w:szCs w:val="24"/>
        </w:rPr>
        <w:t>Haverá</w:t>
      </w:r>
      <w:r w:rsidR="00350D67" w:rsidRPr="00723C57">
        <w:rPr>
          <w:rFonts w:ascii="Times New Roman" w:hAnsi="Times New Roman"/>
          <w:sz w:val="24"/>
          <w:szCs w:val="24"/>
        </w:rPr>
        <w:t>, ainda,</w:t>
      </w:r>
      <w:r w:rsidRPr="00723C57">
        <w:rPr>
          <w:rFonts w:ascii="Times New Roman" w:hAnsi="Times New Roman"/>
          <w:sz w:val="24"/>
          <w:szCs w:val="24"/>
        </w:rPr>
        <w:t xml:space="preserve"> alteração legislativa no sentido seguinte:</w:t>
      </w:r>
    </w:p>
    <w:p w:rsidR="00757D57" w:rsidRPr="00723C57" w:rsidRDefault="00757D57" w:rsidP="00723C57">
      <w:pPr>
        <w:pStyle w:val="PargrafodaLista"/>
        <w:jc w:val="both"/>
        <w:rPr>
          <w:rFonts w:ascii="Times New Roman" w:hAnsi="Times New Roman"/>
          <w:sz w:val="24"/>
          <w:szCs w:val="24"/>
        </w:rPr>
      </w:pPr>
    </w:p>
    <w:p w:rsidR="00757D57" w:rsidRPr="00723C57" w:rsidRDefault="00757D57" w:rsidP="00723C57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23C57">
        <w:rPr>
          <w:rFonts w:ascii="Times New Roman" w:hAnsi="Times New Roman"/>
          <w:b/>
          <w:sz w:val="24"/>
          <w:szCs w:val="24"/>
          <w:u w:val="single"/>
        </w:rPr>
        <w:t xml:space="preserve">Revogação dos </w:t>
      </w:r>
      <w:proofErr w:type="spellStart"/>
      <w:r w:rsidRPr="00723C57">
        <w:rPr>
          <w:rFonts w:ascii="Times New Roman" w:hAnsi="Times New Roman"/>
          <w:b/>
          <w:sz w:val="24"/>
          <w:szCs w:val="24"/>
          <w:u w:val="single"/>
        </w:rPr>
        <w:t>arts</w:t>
      </w:r>
      <w:proofErr w:type="spellEnd"/>
      <w:r w:rsidRPr="00723C57">
        <w:rPr>
          <w:rFonts w:ascii="Times New Roman" w:hAnsi="Times New Roman"/>
          <w:b/>
          <w:sz w:val="24"/>
          <w:szCs w:val="24"/>
          <w:u w:val="single"/>
        </w:rPr>
        <w:t>. 191 a 213:</w:t>
      </w:r>
    </w:p>
    <w:p w:rsidR="00757D57" w:rsidRPr="00723C57" w:rsidRDefault="00757D57" w:rsidP="00723C57">
      <w:pPr>
        <w:pStyle w:val="Corpodetexto"/>
        <w:ind w:left="1080"/>
        <w:rPr>
          <w:b/>
          <w:bCs/>
          <w:i/>
          <w:sz w:val="16"/>
          <w:szCs w:val="16"/>
        </w:rPr>
      </w:pPr>
      <w:r w:rsidRPr="00723C57">
        <w:rPr>
          <w:b/>
          <w:bCs/>
          <w:i/>
          <w:sz w:val="16"/>
          <w:szCs w:val="16"/>
        </w:rPr>
        <w:t>DA TAXA DE LICENÇA PARA FUNCIONAMENTO EM HORÁRIO ESPECIAL</w:t>
      </w:r>
    </w:p>
    <w:p w:rsidR="00757D57" w:rsidRPr="00723C57" w:rsidRDefault="00757D57" w:rsidP="00723C57">
      <w:pPr>
        <w:pStyle w:val="Corpodetexto"/>
        <w:ind w:left="1080"/>
        <w:rPr>
          <w:i/>
          <w:sz w:val="16"/>
          <w:szCs w:val="16"/>
        </w:rPr>
      </w:pPr>
    </w:p>
    <w:p w:rsidR="00757D57" w:rsidRPr="00723C57" w:rsidRDefault="00757D57" w:rsidP="00723C57">
      <w:pPr>
        <w:pStyle w:val="Corpodetexto"/>
        <w:ind w:left="1080"/>
        <w:rPr>
          <w:i/>
          <w:sz w:val="16"/>
          <w:szCs w:val="16"/>
        </w:rPr>
      </w:pPr>
      <w:r w:rsidRPr="00723C57">
        <w:rPr>
          <w:i/>
          <w:sz w:val="16"/>
          <w:szCs w:val="16"/>
        </w:rPr>
        <w:t>Art. 191 – Poderá ser concedida licença para funcionamento de estabelecimentos comerciais, industriais e de prestação de serviços fora do horário normal de abertura e fechamento, mediante o pagamento de uma taxa de licença especial.</w:t>
      </w:r>
    </w:p>
    <w:p w:rsidR="00757D57" w:rsidRPr="00723C57" w:rsidRDefault="00757D57" w:rsidP="00723C57">
      <w:pPr>
        <w:pStyle w:val="Corpodetexto"/>
        <w:ind w:left="1080"/>
        <w:rPr>
          <w:i/>
          <w:sz w:val="16"/>
          <w:szCs w:val="16"/>
        </w:rPr>
      </w:pPr>
    </w:p>
    <w:p w:rsidR="00757D57" w:rsidRPr="00723C57" w:rsidRDefault="00757D57" w:rsidP="00723C57">
      <w:pPr>
        <w:pStyle w:val="Corpodetexto"/>
        <w:ind w:left="1080"/>
        <w:rPr>
          <w:i/>
          <w:sz w:val="16"/>
          <w:szCs w:val="16"/>
        </w:rPr>
      </w:pPr>
      <w:r w:rsidRPr="00723C57">
        <w:rPr>
          <w:i/>
          <w:sz w:val="16"/>
          <w:szCs w:val="16"/>
        </w:rPr>
        <w:t>Art. 192 – A taxa de licença para funcionamento dos estabelecimentos em horários especiais será cobrada por dia, mês ou ano, de acordo com a tabela anexa a este Código, e arrecadada antecipada e independentemente de lançamento.</w:t>
      </w:r>
    </w:p>
    <w:p w:rsidR="00757D57" w:rsidRPr="00723C57" w:rsidRDefault="00757D57" w:rsidP="00723C57">
      <w:pPr>
        <w:pStyle w:val="Corpodetexto"/>
        <w:ind w:left="1080"/>
        <w:rPr>
          <w:i/>
          <w:sz w:val="16"/>
          <w:szCs w:val="16"/>
        </w:rPr>
      </w:pPr>
    </w:p>
    <w:p w:rsidR="00757D57" w:rsidRPr="00723C57" w:rsidRDefault="00757D57" w:rsidP="00723C57">
      <w:pPr>
        <w:pStyle w:val="Corpodetexto"/>
        <w:ind w:left="1080"/>
        <w:rPr>
          <w:i/>
          <w:sz w:val="16"/>
          <w:szCs w:val="16"/>
        </w:rPr>
      </w:pPr>
      <w:r w:rsidRPr="00723C57">
        <w:rPr>
          <w:i/>
          <w:sz w:val="16"/>
          <w:szCs w:val="16"/>
        </w:rPr>
        <w:t xml:space="preserve">Art. 193 – É obrigatória a fixação, junto do alvará de licença de localização, em local visível e acessível à fiscalização para funcionamento em horário especial em que conste claramente esse horário </w:t>
      </w:r>
      <w:proofErr w:type="gramStart"/>
      <w:r w:rsidRPr="00723C57">
        <w:rPr>
          <w:i/>
          <w:sz w:val="16"/>
          <w:szCs w:val="16"/>
        </w:rPr>
        <w:t>sob pena</w:t>
      </w:r>
      <w:proofErr w:type="gramEnd"/>
      <w:r w:rsidRPr="00723C57">
        <w:rPr>
          <w:i/>
          <w:sz w:val="16"/>
          <w:szCs w:val="16"/>
        </w:rPr>
        <w:t xml:space="preserve"> das sanções previstas neste Código.</w:t>
      </w:r>
    </w:p>
    <w:p w:rsidR="00757D57" w:rsidRPr="00723C57" w:rsidRDefault="00757D57" w:rsidP="00723C57">
      <w:pPr>
        <w:pStyle w:val="Corpodetexto"/>
        <w:ind w:left="1080"/>
        <w:rPr>
          <w:i/>
          <w:sz w:val="16"/>
          <w:szCs w:val="16"/>
        </w:rPr>
      </w:pPr>
    </w:p>
    <w:p w:rsidR="00757D57" w:rsidRPr="00723C57" w:rsidRDefault="00757D57" w:rsidP="00723C57">
      <w:pPr>
        <w:pStyle w:val="Corpodetexto"/>
        <w:ind w:left="1080"/>
        <w:rPr>
          <w:b/>
          <w:bCs/>
          <w:i/>
          <w:sz w:val="16"/>
          <w:szCs w:val="16"/>
        </w:rPr>
      </w:pPr>
      <w:r w:rsidRPr="00723C57">
        <w:rPr>
          <w:b/>
          <w:bCs/>
          <w:i/>
          <w:sz w:val="16"/>
          <w:szCs w:val="16"/>
        </w:rPr>
        <w:t>SEÇÃO 4ª</w:t>
      </w:r>
    </w:p>
    <w:p w:rsidR="00757D57" w:rsidRPr="00723C57" w:rsidRDefault="00757D57" w:rsidP="00723C57">
      <w:pPr>
        <w:pStyle w:val="Corpodetexto"/>
        <w:ind w:left="1080"/>
        <w:rPr>
          <w:b/>
          <w:bCs/>
          <w:i/>
          <w:sz w:val="16"/>
          <w:szCs w:val="16"/>
        </w:rPr>
      </w:pPr>
      <w:r w:rsidRPr="00723C57">
        <w:rPr>
          <w:b/>
          <w:bCs/>
          <w:i/>
          <w:sz w:val="16"/>
          <w:szCs w:val="16"/>
        </w:rPr>
        <w:t>DA TAXA DE LICENÇA PARA O EXERCÍCIO DE COMÉRCIO EVENTUAL OU AMBULANTE</w:t>
      </w:r>
    </w:p>
    <w:p w:rsidR="00757D57" w:rsidRPr="00723C57" w:rsidRDefault="00757D57" w:rsidP="00723C57">
      <w:pPr>
        <w:pStyle w:val="Corpodetexto"/>
        <w:ind w:left="1080"/>
        <w:rPr>
          <w:i/>
          <w:sz w:val="16"/>
          <w:szCs w:val="16"/>
        </w:rPr>
      </w:pPr>
    </w:p>
    <w:p w:rsidR="00757D57" w:rsidRPr="00723C57" w:rsidRDefault="00757D57" w:rsidP="00723C57">
      <w:pPr>
        <w:pStyle w:val="Corpodetexto"/>
        <w:ind w:left="720"/>
        <w:rPr>
          <w:i/>
          <w:sz w:val="16"/>
          <w:szCs w:val="16"/>
        </w:rPr>
      </w:pPr>
      <w:r w:rsidRPr="00723C57">
        <w:rPr>
          <w:i/>
          <w:sz w:val="16"/>
          <w:szCs w:val="16"/>
        </w:rPr>
        <w:t>Art. 194 – A taxa de licença para o exercício de comércio eventual ou ambulante será exigível por ano, mês ou dia.</w:t>
      </w:r>
    </w:p>
    <w:p w:rsidR="00757D57" w:rsidRPr="00723C57" w:rsidRDefault="00757D57" w:rsidP="00723C57">
      <w:pPr>
        <w:pStyle w:val="Corpodetexto"/>
        <w:ind w:left="1080"/>
        <w:rPr>
          <w:i/>
          <w:sz w:val="16"/>
          <w:szCs w:val="16"/>
        </w:rPr>
      </w:pPr>
      <w:r w:rsidRPr="00723C57">
        <w:rPr>
          <w:i/>
          <w:sz w:val="16"/>
          <w:szCs w:val="16"/>
        </w:rPr>
        <w:t>§ 1º - Considera-se comércio eventual o que é exercido em determinadas épocas do ano, especialmente por ocasião de festejos ou comemorações, em locais autorizados pela Prefeitura.</w:t>
      </w:r>
    </w:p>
    <w:p w:rsidR="00757D57" w:rsidRPr="00723C57" w:rsidRDefault="00757D57" w:rsidP="00723C57">
      <w:pPr>
        <w:pStyle w:val="Corpodetexto"/>
        <w:ind w:left="1080"/>
        <w:rPr>
          <w:i/>
          <w:sz w:val="16"/>
          <w:szCs w:val="16"/>
        </w:rPr>
      </w:pPr>
      <w:r w:rsidRPr="00723C57">
        <w:rPr>
          <w:i/>
          <w:sz w:val="16"/>
          <w:szCs w:val="16"/>
        </w:rPr>
        <w:t>§ 2º - É considerado, também, como comércio eventual, o que exercido em instalações removíveis, colocadas nas vias ou logradouros públicos, como balcões, barracas, mesas, tabuleiros e semelhantes.</w:t>
      </w:r>
    </w:p>
    <w:p w:rsidR="00757D57" w:rsidRPr="00723C57" w:rsidRDefault="00757D57" w:rsidP="00723C57">
      <w:pPr>
        <w:pStyle w:val="Corpodetexto"/>
        <w:ind w:left="1080"/>
        <w:rPr>
          <w:i/>
          <w:sz w:val="16"/>
          <w:szCs w:val="16"/>
        </w:rPr>
      </w:pPr>
      <w:r w:rsidRPr="00723C57">
        <w:rPr>
          <w:i/>
          <w:sz w:val="16"/>
          <w:szCs w:val="16"/>
        </w:rPr>
        <w:t>§ 3º - Comércio ambulante é o exercido individualmente sem estabelecimento, instalação ou localização fixa.</w:t>
      </w:r>
    </w:p>
    <w:p w:rsidR="00757D57" w:rsidRPr="00723C57" w:rsidRDefault="00757D57" w:rsidP="00723C57">
      <w:pPr>
        <w:pStyle w:val="Corpodetexto"/>
        <w:ind w:left="1080"/>
        <w:rPr>
          <w:i/>
          <w:sz w:val="16"/>
          <w:szCs w:val="16"/>
        </w:rPr>
      </w:pPr>
    </w:p>
    <w:p w:rsidR="00757D57" w:rsidRPr="00723C57" w:rsidRDefault="00757D57" w:rsidP="00723C57">
      <w:pPr>
        <w:pStyle w:val="Corpodetexto"/>
        <w:ind w:left="1080"/>
        <w:rPr>
          <w:i/>
          <w:sz w:val="16"/>
          <w:szCs w:val="16"/>
        </w:rPr>
      </w:pPr>
      <w:r w:rsidRPr="00723C57">
        <w:rPr>
          <w:i/>
          <w:sz w:val="16"/>
          <w:szCs w:val="16"/>
        </w:rPr>
        <w:t>Art. 195 – Serão definidas em regulamento as atividades que podem ser exercidas em instalações removíveis nas vias ou logradouros públicos.</w:t>
      </w:r>
    </w:p>
    <w:p w:rsidR="00757D57" w:rsidRPr="00723C57" w:rsidRDefault="00757D57" w:rsidP="00723C57">
      <w:pPr>
        <w:pStyle w:val="Corpodetexto"/>
        <w:ind w:left="1080"/>
        <w:rPr>
          <w:i/>
          <w:sz w:val="16"/>
          <w:szCs w:val="16"/>
        </w:rPr>
      </w:pPr>
    </w:p>
    <w:p w:rsidR="00757D57" w:rsidRPr="00723C57" w:rsidRDefault="00757D57" w:rsidP="00723C57">
      <w:pPr>
        <w:pStyle w:val="Corpodetexto"/>
        <w:ind w:left="1080"/>
        <w:rPr>
          <w:i/>
          <w:sz w:val="16"/>
          <w:szCs w:val="16"/>
        </w:rPr>
      </w:pPr>
      <w:r w:rsidRPr="00723C57">
        <w:rPr>
          <w:i/>
          <w:sz w:val="16"/>
          <w:szCs w:val="16"/>
        </w:rPr>
        <w:t>Art. 196 – A taxa de que trata esta Seção será cobrada de acordo com a tabela anexa a este Código e na conformidade do respectivo regulamento, observados os seguintes prazos:</w:t>
      </w:r>
    </w:p>
    <w:p w:rsidR="00757D57" w:rsidRPr="00723C57" w:rsidRDefault="00757D57" w:rsidP="00723C57">
      <w:pPr>
        <w:pStyle w:val="Corpodetexto"/>
        <w:ind w:left="1080"/>
        <w:rPr>
          <w:i/>
          <w:sz w:val="16"/>
          <w:szCs w:val="16"/>
        </w:rPr>
      </w:pPr>
      <w:r w:rsidRPr="00723C57">
        <w:rPr>
          <w:i/>
          <w:sz w:val="16"/>
          <w:szCs w:val="16"/>
        </w:rPr>
        <w:t>I – antecipadamente, quando por dia;</w:t>
      </w:r>
    </w:p>
    <w:p w:rsidR="00757D57" w:rsidRPr="00723C57" w:rsidRDefault="00757D57" w:rsidP="00723C57">
      <w:pPr>
        <w:pStyle w:val="Corpodetexto"/>
        <w:ind w:left="1080"/>
        <w:rPr>
          <w:i/>
          <w:sz w:val="16"/>
          <w:szCs w:val="16"/>
        </w:rPr>
      </w:pPr>
      <w:r w:rsidRPr="00723C57">
        <w:rPr>
          <w:i/>
          <w:sz w:val="16"/>
          <w:szCs w:val="16"/>
        </w:rPr>
        <w:t>II – até o dia 5 (cinco) do mês em que for devida, quando mensalmente;</w:t>
      </w:r>
    </w:p>
    <w:p w:rsidR="00757D57" w:rsidRPr="00723C57" w:rsidRDefault="00757D57" w:rsidP="00723C57">
      <w:pPr>
        <w:pStyle w:val="Corpodetexto"/>
        <w:ind w:left="1080"/>
        <w:rPr>
          <w:i/>
          <w:sz w:val="16"/>
          <w:szCs w:val="16"/>
        </w:rPr>
      </w:pPr>
      <w:r w:rsidRPr="00723C57">
        <w:rPr>
          <w:i/>
          <w:sz w:val="16"/>
          <w:szCs w:val="16"/>
        </w:rPr>
        <w:t>III – durante o primeiro mês do semestre em que for devida, quando por ano.</w:t>
      </w:r>
    </w:p>
    <w:p w:rsidR="00757D57" w:rsidRPr="00723C57" w:rsidRDefault="00757D57" w:rsidP="00723C57">
      <w:pPr>
        <w:pStyle w:val="Corpodetexto"/>
        <w:ind w:left="1080"/>
        <w:rPr>
          <w:i/>
          <w:sz w:val="16"/>
          <w:szCs w:val="16"/>
        </w:rPr>
      </w:pPr>
    </w:p>
    <w:p w:rsidR="00757D57" w:rsidRPr="00723C57" w:rsidRDefault="00757D57" w:rsidP="00723C57">
      <w:pPr>
        <w:pStyle w:val="Corpodetexto"/>
        <w:ind w:left="1080"/>
        <w:rPr>
          <w:i/>
          <w:sz w:val="16"/>
          <w:szCs w:val="16"/>
        </w:rPr>
      </w:pPr>
      <w:r w:rsidRPr="00723C57">
        <w:rPr>
          <w:i/>
          <w:sz w:val="16"/>
          <w:szCs w:val="16"/>
        </w:rPr>
        <w:t>Art. 197 – O pagamento da taxa de licença para o exercício de comércio eventual, nas vias e logradouros públicos, não dispensa a cobrança da taxa de ocupação de solo.</w:t>
      </w:r>
    </w:p>
    <w:p w:rsidR="00757D57" w:rsidRPr="00723C57" w:rsidRDefault="00757D57" w:rsidP="00723C57">
      <w:pPr>
        <w:pStyle w:val="Corpodetexto"/>
        <w:ind w:left="1080"/>
        <w:rPr>
          <w:i/>
          <w:sz w:val="16"/>
          <w:szCs w:val="16"/>
        </w:rPr>
      </w:pPr>
    </w:p>
    <w:p w:rsidR="00757D57" w:rsidRPr="00723C57" w:rsidRDefault="00757D57" w:rsidP="00723C57">
      <w:pPr>
        <w:pStyle w:val="Corpodetexto"/>
        <w:ind w:left="1080"/>
        <w:rPr>
          <w:i/>
          <w:sz w:val="16"/>
          <w:szCs w:val="16"/>
        </w:rPr>
      </w:pPr>
      <w:r w:rsidRPr="00723C57">
        <w:rPr>
          <w:i/>
          <w:sz w:val="16"/>
          <w:szCs w:val="16"/>
        </w:rPr>
        <w:t>Art. 198 – É obrigatória a inscrição, na repartição competente, dos comerciantes eventuais e ambulantes, mediante o preenchimento de ficha própria, conforme modelo fornecido pela Prefeitura.</w:t>
      </w:r>
    </w:p>
    <w:p w:rsidR="00757D57" w:rsidRPr="00723C57" w:rsidRDefault="00757D57" w:rsidP="00723C57">
      <w:pPr>
        <w:pStyle w:val="Corpodetexto"/>
        <w:ind w:left="1080"/>
        <w:rPr>
          <w:i/>
          <w:sz w:val="16"/>
          <w:szCs w:val="16"/>
        </w:rPr>
      </w:pPr>
      <w:r w:rsidRPr="00723C57">
        <w:rPr>
          <w:i/>
          <w:sz w:val="16"/>
          <w:szCs w:val="16"/>
        </w:rPr>
        <w:t>§ 1º - Não se incluem na exigência deste artigo os comerciantes com estabelecimento fixo que, por ocasião de festejos ou comemorações, explorem o comércio eventual ou ambulante.</w:t>
      </w:r>
    </w:p>
    <w:p w:rsidR="00757D57" w:rsidRPr="00723C57" w:rsidRDefault="00757D57" w:rsidP="00723C57">
      <w:pPr>
        <w:pStyle w:val="Corpodetexto"/>
        <w:ind w:left="1080"/>
        <w:rPr>
          <w:i/>
          <w:sz w:val="16"/>
          <w:szCs w:val="16"/>
        </w:rPr>
      </w:pPr>
      <w:r w:rsidRPr="00723C57">
        <w:rPr>
          <w:i/>
          <w:sz w:val="16"/>
          <w:szCs w:val="16"/>
        </w:rPr>
        <w:t>§ 2º - A inscrição será permanentemente atualizada por iniciativa do comerciante eventual ou ambulante, sempre que houver qualquer modificação nas características iniciais da atividade por ele exercida.</w:t>
      </w:r>
    </w:p>
    <w:p w:rsidR="00757D57" w:rsidRPr="00723C57" w:rsidRDefault="00757D57" w:rsidP="00723C57">
      <w:pPr>
        <w:pStyle w:val="Corpodetexto"/>
        <w:ind w:left="1080"/>
        <w:rPr>
          <w:i/>
          <w:sz w:val="16"/>
          <w:szCs w:val="16"/>
        </w:rPr>
      </w:pPr>
    </w:p>
    <w:p w:rsidR="00757D57" w:rsidRPr="00723C57" w:rsidRDefault="00757D57" w:rsidP="00723C57">
      <w:pPr>
        <w:pStyle w:val="Corpodetexto"/>
        <w:ind w:left="1080"/>
        <w:rPr>
          <w:i/>
          <w:sz w:val="16"/>
          <w:szCs w:val="16"/>
        </w:rPr>
      </w:pPr>
      <w:r w:rsidRPr="00723C57">
        <w:rPr>
          <w:i/>
          <w:sz w:val="16"/>
          <w:szCs w:val="16"/>
        </w:rPr>
        <w:t xml:space="preserve">Art. 199 – Ao comerciante eventual ou ambulante que satisfazer às exigências regulamentares, será concedido um cargo de habitação, contendo as características essenciais de sua inscrição e </w:t>
      </w:r>
      <w:proofErr w:type="gramStart"/>
      <w:r w:rsidRPr="00723C57">
        <w:rPr>
          <w:i/>
          <w:sz w:val="16"/>
          <w:szCs w:val="16"/>
        </w:rPr>
        <w:t>as condições de incidência da taxa destinado a basear a cobrança desta</w:t>
      </w:r>
      <w:proofErr w:type="gramEnd"/>
      <w:r w:rsidRPr="00723C57">
        <w:rPr>
          <w:i/>
          <w:sz w:val="16"/>
          <w:szCs w:val="16"/>
        </w:rPr>
        <w:t>.</w:t>
      </w:r>
    </w:p>
    <w:p w:rsidR="00757D57" w:rsidRPr="00723C57" w:rsidRDefault="00757D57" w:rsidP="00723C57">
      <w:pPr>
        <w:pStyle w:val="Corpodetexto"/>
        <w:ind w:left="1080"/>
        <w:rPr>
          <w:i/>
          <w:sz w:val="16"/>
          <w:szCs w:val="16"/>
        </w:rPr>
      </w:pPr>
    </w:p>
    <w:p w:rsidR="00757D57" w:rsidRPr="00723C57" w:rsidRDefault="00757D57" w:rsidP="00723C57">
      <w:pPr>
        <w:pStyle w:val="Corpodetexto"/>
        <w:ind w:left="1080"/>
        <w:rPr>
          <w:i/>
          <w:sz w:val="16"/>
          <w:szCs w:val="16"/>
        </w:rPr>
      </w:pPr>
      <w:r w:rsidRPr="00723C57">
        <w:rPr>
          <w:i/>
          <w:sz w:val="16"/>
          <w:szCs w:val="16"/>
        </w:rPr>
        <w:t>Art. 200 – Respondem pela taxa de licença de comércio eventual ou ambulante as mercadorias encontradas em poder dos vendedores, mesmo que pertençam a contribuintes que hajam pagado a respectiva taxa.</w:t>
      </w:r>
    </w:p>
    <w:p w:rsidR="00757D57" w:rsidRPr="00723C57" w:rsidRDefault="00757D57" w:rsidP="00723C57">
      <w:pPr>
        <w:pStyle w:val="Corpodetexto"/>
        <w:ind w:left="1080"/>
        <w:rPr>
          <w:i/>
          <w:sz w:val="16"/>
          <w:szCs w:val="16"/>
        </w:rPr>
      </w:pPr>
    </w:p>
    <w:p w:rsidR="00757D57" w:rsidRPr="00723C57" w:rsidRDefault="00757D57" w:rsidP="00723C57">
      <w:pPr>
        <w:pStyle w:val="Corpodetexto"/>
        <w:ind w:left="1080"/>
        <w:rPr>
          <w:i/>
          <w:sz w:val="16"/>
          <w:szCs w:val="16"/>
        </w:rPr>
      </w:pPr>
      <w:r w:rsidRPr="00723C57">
        <w:rPr>
          <w:i/>
          <w:sz w:val="16"/>
          <w:szCs w:val="16"/>
        </w:rPr>
        <w:t>Art. 201 – São isentos da taxa de licença para o exercício do comércio eventual ou ambulante:</w:t>
      </w:r>
    </w:p>
    <w:p w:rsidR="00757D57" w:rsidRPr="00723C57" w:rsidRDefault="00757D57" w:rsidP="00723C57">
      <w:pPr>
        <w:pStyle w:val="Corpodetexto"/>
        <w:ind w:left="1080"/>
        <w:rPr>
          <w:i/>
          <w:sz w:val="16"/>
          <w:szCs w:val="16"/>
        </w:rPr>
      </w:pPr>
      <w:r w:rsidRPr="00723C57">
        <w:rPr>
          <w:i/>
          <w:sz w:val="16"/>
          <w:szCs w:val="16"/>
        </w:rPr>
        <w:t>I – os cegos e mutilados</w:t>
      </w:r>
      <w:proofErr w:type="gramStart"/>
      <w:r w:rsidRPr="00723C57">
        <w:rPr>
          <w:i/>
          <w:sz w:val="16"/>
          <w:szCs w:val="16"/>
        </w:rPr>
        <w:t xml:space="preserve">  </w:t>
      </w:r>
      <w:proofErr w:type="gramEnd"/>
      <w:r w:rsidRPr="00723C57">
        <w:rPr>
          <w:i/>
          <w:sz w:val="16"/>
          <w:szCs w:val="16"/>
        </w:rPr>
        <w:t>que exercerem comércio ou indústria em escala ínfima;</w:t>
      </w:r>
    </w:p>
    <w:p w:rsidR="00757D57" w:rsidRPr="00723C57" w:rsidRDefault="00757D57" w:rsidP="00723C57">
      <w:pPr>
        <w:pStyle w:val="Corpodetexto"/>
        <w:ind w:left="1080"/>
        <w:rPr>
          <w:i/>
          <w:sz w:val="16"/>
          <w:szCs w:val="16"/>
        </w:rPr>
      </w:pPr>
      <w:r w:rsidRPr="00723C57">
        <w:rPr>
          <w:i/>
          <w:sz w:val="16"/>
          <w:szCs w:val="16"/>
        </w:rPr>
        <w:t>II – os vendedores ambulantes de livros, jornais e revistas;</w:t>
      </w:r>
    </w:p>
    <w:p w:rsidR="00757D57" w:rsidRPr="00723C57" w:rsidRDefault="00757D57" w:rsidP="00723C57">
      <w:pPr>
        <w:pStyle w:val="Corpodetexto"/>
        <w:ind w:left="1080"/>
        <w:rPr>
          <w:i/>
          <w:sz w:val="16"/>
          <w:szCs w:val="16"/>
        </w:rPr>
      </w:pPr>
      <w:r w:rsidRPr="00723C57">
        <w:rPr>
          <w:i/>
          <w:sz w:val="16"/>
          <w:szCs w:val="16"/>
        </w:rPr>
        <w:t>III – os engraxates ambulantes.</w:t>
      </w:r>
    </w:p>
    <w:p w:rsidR="00757D57" w:rsidRPr="00723C57" w:rsidRDefault="00757D57" w:rsidP="00723C57">
      <w:pPr>
        <w:pStyle w:val="Corpodetexto"/>
        <w:ind w:left="1080"/>
        <w:rPr>
          <w:i/>
          <w:sz w:val="16"/>
          <w:szCs w:val="16"/>
        </w:rPr>
      </w:pPr>
    </w:p>
    <w:p w:rsidR="00757D57" w:rsidRPr="00723C57" w:rsidRDefault="00757D57" w:rsidP="00696CD4">
      <w:pPr>
        <w:pStyle w:val="Corpodetexto"/>
        <w:ind w:left="1080"/>
        <w:rPr>
          <w:b/>
          <w:bCs/>
          <w:i/>
          <w:sz w:val="16"/>
          <w:szCs w:val="16"/>
        </w:rPr>
      </w:pPr>
      <w:r w:rsidRPr="00723C57">
        <w:rPr>
          <w:b/>
          <w:bCs/>
          <w:i/>
          <w:sz w:val="16"/>
          <w:szCs w:val="16"/>
        </w:rPr>
        <w:t>SEÇÃO 5ª</w:t>
      </w:r>
    </w:p>
    <w:p w:rsidR="00757D57" w:rsidRPr="00723C57" w:rsidRDefault="00757D57" w:rsidP="00696CD4">
      <w:pPr>
        <w:pStyle w:val="Corpodetexto"/>
        <w:ind w:left="1080"/>
        <w:rPr>
          <w:b/>
          <w:bCs/>
          <w:i/>
          <w:sz w:val="16"/>
          <w:szCs w:val="16"/>
        </w:rPr>
      </w:pPr>
      <w:r w:rsidRPr="00723C57">
        <w:rPr>
          <w:b/>
          <w:bCs/>
          <w:i/>
          <w:sz w:val="16"/>
          <w:szCs w:val="16"/>
        </w:rPr>
        <w:t>DA TAXA DE LICENÇA PARA EXECUÇÃO DE OBRAS PARTICULARES</w:t>
      </w:r>
    </w:p>
    <w:p w:rsidR="00757D57" w:rsidRPr="00723C57" w:rsidRDefault="00757D57" w:rsidP="00723C57">
      <w:pPr>
        <w:pStyle w:val="Corpodetexto"/>
        <w:ind w:left="1080"/>
        <w:rPr>
          <w:i/>
          <w:sz w:val="16"/>
          <w:szCs w:val="16"/>
        </w:rPr>
      </w:pPr>
    </w:p>
    <w:p w:rsidR="00757D57" w:rsidRPr="00723C57" w:rsidRDefault="00757D57" w:rsidP="00723C57">
      <w:pPr>
        <w:pStyle w:val="Corpodetexto"/>
        <w:ind w:left="1080"/>
        <w:rPr>
          <w:i/>
          <w:sz w:val="16"/>
          <w:szCs w:val="16"/>
        </w:rPr>
      </w:pPr>
      <w:r w:rsidRPr="00723C57">
        <w:rPr>
          <w:i/>
          <w:sz w:val="16"/>
          <w:szCs w:val="16"/>
        </w:rPr>
        <w:t>Art. 202 – A taxa de licença para execução de obras particulares é devida em todos os casos de construção, reconstrução, reforma ou demolição de prédios e muros ou qualquer outra obra, dentro das áreas urbanas do Município.</w:t>
      </w:r>
    </w:p>
    <w:p w:rsidR="00757D57" w:rsidRPr="00723C57" w:rsidRDefault="00757D57" w:rsidP="00723C57">
      <w:pPr>
        <w:pStyle w:val="Corpodetexto"/>
        <w:ind w:left="1080"/>
        <w:rPr>
          <w:i/>
          <w:sz w:val="16"/>
          <w:szCs w:val="16"/>
        </w:rPr>
      </w:pPr>
    </w:p>
    <w:p w:rsidR="00757D57" w:rsidRPr="00723C57" w:rsidRDefault="00757D57" w:rsidP="00723C57">
      <w:pPr>
        <w:pStyle w:val="Corpodetexto"/>
        <w:ind w:left="1080"/>
        <w:rPr>
          <w:i/>
          <w:sz w:val="16"/>
          <w:szCs w:val="16"/>
        </w:rPr>
      </w:pPr>
      <w:r w:rsidRPr="00723C57">
        <w:rPr>
          <w:i/>
          <w:sz w:val="16"/>
          <w:szCs w:val="16"/>
        </w:rPr>
        <w:t xml:space="preserve">Art. 203 – Nenhuma construção, reconstrução, </w:t>
      </w:r>
      <w:proofErr w:type="gramStart"/>
      <w:r w:rsidRPr="00723C57">
        <w:rPr>
          <w:i/>
          <w:sz w:val="16"/>
          <w:szCs w:val="16"/>
        </w:rPr>
        <w:t>reforma,</w:t>
      </w:r>
      <w:proofErr w:type="gramEnd"/>
      <w:r w:rsidRPr="00723C57">
        <w:rPr>
          <w:i/>
          <w:sz w:val="16"/>
          <w:szCs w:val="16"/>
        </w:rPr>
        <w:t xml:space="preserve"> demolição ou obra, de qualquer natureza, poderá ser iniciada sem prévio pedido de licença à Prefeitura e pagamento da taxa devida.</w:t>
      </w:r>
    </w:p>
    <w:p w:rsidR="00757D57" w:rsidRPr="00723C57" w:rsidRDefault="00757D57" w:rsidP="00723C57">
      <w:pPr>
        <w:pStyle w:val="Corpodetexto"/>
        <w:ind w:left="1080"/>
        <w:rPr>
          <w:i/>
          <w:sz w:val="16"/>
          <w:szCs w:val="16"/>
        </w:rPr>
      </w:pPr>
    </w:p>
    <w:p w:rsidR="00757D57" w:rsidRPr="00723C57" w:rsidRDefault="00757D57" w:rsidP="00723C57">
      <w:pPr>
        <w:pStyle w:val="Corpodetexto"/>
        <w:ind w:left="1080"/>
        <w:rPr>
          <w:i/>
          <w:sz w:val="16"/>
          <w:szCs w:val="16"/>
        </w:rPr>
      </w:pPr>
      <w:r w:rsidRPr="00723C57">
        <w:rPr>
          <w:i/>
          <w:sz w:val="16"/>
          <w:szCs w:val="16"/>
        </w:rPr>
        <w:t>Art. 204 – A taxa de licença para execução de obra particular de conformidade com a tabela anexa a este Código.</w:t>
      </w:r>
    </w:p>
    <w:p w:rsidR="00757D57" w:rsidRPr="00723C57" w:rsidRDefault="00757D57" w:rsidP="00723C57">
      <w:pPr>
        <w:pStyle w:val="Corpodetexto"/>
        <w:ind w:left="1080"/>
        <w:rPr>
          <w:i/>
          <w:sz w:val="16"/>
          <w:szCs w:val="16"/>
        </w:rPr>
      </w:pPr>
    </w:p>
    <w:p w:rsidR="00757D57" w:rsidRPr="00723C57" w:rsidRDefault="00757D57" w:rsidP="00723C57">
      <w:pPr>
        <w:pStyle w:val="Corpodetexto"/>
        <w:ind w:left="1080"/>
        <w:rPr>
          <w:i/>
          <w:sz w:val="16"/>
          <w:szCs w:val="16"/>
        </w:rPr>
      </w:pPr>
      <w:r w:rsidRPr="00723C57">
        <w:rPr>
          <w:i/>
          <w:sz w:val="16"/>
          <w:szCs w:val="16"/>
        </w:rPr>
        <w:t>Art. 205 – São isentos da taxa de licença para execução de obras particulares:</w:t>
      </w:r>
    </w:p>
    <w:p w:rsidR="00757D57" w:rsidRPr="00723C57" w:rsidRDefault="00757D57" w:rsidP="00723C57">
      <w:pPr>
        <w:pStyle w:val="Corpodetexto"/>
        <w:ind w:left="1080"/>
        <w:rPr>
          <w:i/>
          <w:sz w:val="16"/>
          <w:szCs w:val="16"/>
        </w:rPr>
      </w:pPr>
      <w:r w:rsidRPr="00723C57">
        <w:rPr>
          <w:i/>
          <w:sz w:val="16"/>
          <w:szCs w:val="16"/>
        </w:rPr>
        <w:t>I – a limpeza ou pintura externa ou interna de prédios, muros ou grades;</w:t>
      </w:r>
    </w:p>
    <w:p w:rsidR="00757D57" w:rsidRPr="00723C57" w:rsidRDefault="00757D57" w:rsidP="00723C57">
      <w:pPr>
        <w:pStyle w:val="Corpodetexto"/>
        <w:ind w:left="1080"/>
        <w:rPr>
          <w:i/>
          <w:sz w:val="16"/>
          <w:szCs w:val="16"/>
        </w:rPr>
      </w:pPr>
      <w:r w:rsidRPr="00723C57">
        <w:rPr>
          <w:i/>
          <w:sz w:val="16"/>
          <w:szCs w:val="16"/>
        </w:rPr>
        <w:t>II – a construção de passeios, quando do tipo aprovado pela Prefeitura;</w:t>
      </w:r>
    </w:p>
    <w:p w:rsidR="00757D57" w:rsidRPr="00723C57" w:rsidRDefault="00757D57" w:rsidP="00723C57">
      <w:pPr>
        <w:pStyle w:val="Corpodetexto"/>
        <w:ind w:left="720"/>
        <w:rPr>
          <w:i/>
          <w:sz w:val="16"/>
          <w:szCs w:val="16"/>
        </w:rPr>
      </w:pPr>
      <w:r w:rsidRPr="00723C57">
        <w:rPr>
          <w:i/>
          <w:sz w:val="16"/>
          <w:szCs w:val="16"/>
        </w:rPr>
        <w:t>III – a construção de barracões destinados à guarda de material para já devidamente licenciada;</w:t>
      </w:r>
    </w:p>
    <w:p w:rsidR="00757D57" w:rsidRPr="00723C57" w:rsidRDefault="00757D57" w:rsidP="00723C57">
      <w:pPr>
        <w:pStyle w:val="Corpodetexto"/>
        <w:ind w:left="720"/>
        <w:rPr>
          <w:i/>
          <w:sz w:val="16"/>
          <w:szCs w:val="16"/>
        </w:rPr>
      </w:pPr>
      <w:r w:rsidRPr="00723C57">
        <w:rPr>
          <w:i/>
          <w:sz w:val="16"/>
          <w:szCs w:val="16"/>
        </w:rPr>
        <w:t>IV – a construção de templos de qualquer culto.</w:t>
      </w:r>
    </w:p>
    <w:p w:rsidR="00757D57" w:rsidRPr="00723C57" w:rsidRDefault="00757D57" w:rsidP="00723C57">
      <w:pPr>
        <w:pStyle w:val="Corpodetexto"/>
        <w:ind w:left="720"/>
        <w:rPr>
          <w:i/>
          <w:sz w:val="16"/>
          <w:szCs w:val="16"/>
        </w:rPr>
      </w:pPr>
      <w:r w:rsidRPr="00723C57">
        <w:rPr>
          <w:i/>
          <w:sz w:val="16"/>
          <w:szCs w:val="16"/>
        </w:rPr>
        <w:t>Parágrafo Único – A isenção de que trata o item IV não dispensa a aprovação do respectivo projeto.</w:t>
      </w:r>
    </w:p>
    <w:p w:rsidR="00757D57" w:rsidRPr="00723C57" w:rsidRDefault="00757D57" w:rsidP="00723C57">
      <w:pPr>
        <w:pStyle w:val="Corpodetexto"/>
        <w:ind w:left="1080"/>
        <w:rPr>
          <w:i/>
          <w:sz w:val="16"/>
          <w:szCs w:val="16"/>
        </w:rPr>
      </w:pPr>
    </w:p>
    <w:p w:rsidR="00757D57" w:rsidRPr="00723C57" w:rsidRDefault="00757D57" w:rsidP="00696CD4">
      <w:pPr>
        <w:pStyle w:val="Corpodetexto"/>
        <w:ind w:left="1080"/>
        <w:rPr>
          <w:b/>
          <w:bCs/>
          <w:i/>
          <w:sz w:val="16"/>
          <w:szCs w:val="16"/>
        </w:rPr>
      </w:pPr>
      <w:r w:rsidRPr="00723C57">
        <w:rPr>
          <w:b/>
          <w:bCs/>
          <w:i/>
          <w:sz w:val="16"/>
          <w:szCs w:val="16"/>
        </w:rPr>
        <w:t>SEÇÃO 6ª</w:t>
      </w:r>
    </w:p>
    <w:p w:rsidR="00757D57" w:rsidRPr="00723C57" w:rsidRDefault="00757D57" w:rsidP="00723C57">
      <w:pPr>
        <w:pStyle w:val="Corpodetexto"/>
        <w:ind w:left="1080"/>
        <w:rPr>
          <w:b/>
          <w:bCs/>
          <w:i/>
          <w:sz w:val="16"/>
          <w:szCs w:val="16"/>
        </w:rPr>
      </w:pPr>
      <w:r w:rsidRPr="00723C57">
        <w:rPr>
          <w:b/>
          <w:bCs/>
          <w:i/>
          <w:sz w:val="16"/>
          <w:szCs w:val="16"/>
        </w:rPr>
        <w:t>DA TAXA DE LICENÇA PARA EXECUÇÃO DE ARRUAMENTO E LOTEAMENTOS DE TERRENOS PARTICULARES</w:t>
      </w:r>
    </w:p>
    <w:p w:rsidR="00757D57" w:rsidRPr="00723C57" w:rsidRDefault="00757D57" w:rsidP="00723C57">
      <w:pPr>
        <w:pStyle w:val="Corpodetexto"/>
        <w:ind w:left="1080"/>
        <w:rPr>
          <w:i/>
          <w:sz w:val="16"/>
          <w:szCs w:val="16"/>
        </w:rPr>
      </w:pPr>
    </w:p>
    <w:p w:rsidR="00757D57" w:rsidRPr="00723C57" w:rsidRDefault="00757D57" w:rsidP="00723C57">
      <w:pPr>
        <w:pStyle w:val="Corpodetexto"/>
        <w:ind w:left="1080"/>
        <w:rPr>
          <w:i/>
          <w:sz w:val="16"/>
          <w:szCs w:val="16"/>
        </w:rPr>
      </w:pPr>
      <w:r w:rsidRPr="00723C57">
        <w:rPr>
          <w:i/>
          <w:sz w:val="16"/>
          <w:szCs w:val="16"/>
        </w:rPr>
        <w:t>Art. 206 – A taxa de licença para execução de arruamento de terrenos particulares é exigível pela permissão outorgada pela Prefeitura, na forma da lei, e mediante prévia aprovação dos respectivos planos ou projetos, para arruamento ou parcelamento de terrenos particulares, segundo zoneamento em vigor no município.</w:t>
      </w:r>
    </w:p>
    <w:p w:rsidR="00757D57" w:rsidRPr="00723C57" w:rsidRDefault="00757D57" w:rsidP="00723C57">
      <w:pPr>
        <w:pStyle w:val="Corpodetexto"/>
        <w:ind w:left="1080"/>
        <w:rPr>
          <w:i/>
          <w:sz w:val="16"/>
          <w:szCs w:val="16"/>
        </w:rPr>
      </w:pPr>
    </w:p>
    <w:p w:rsidR="00757D57" w:rsidRPr="00723C57" w:rsidRDefault="00757D57" w:rsidP="00723C57">
      <w:pPr>
        <w:pStyle w:val="Corpodetexto"/>
        <w:ind w:left="1080"/>
        <w:rPr>
          <w:i/>
          <w:sz w:val="16"/>
          <w:szCs w:val="16"/>
        </w:rPr>
      </w:pPr>
      <w:r w:rsidRPr="00723C57">
        <w:rPr>
          <w:i/>
          <w:sz w:val="16"/>
          <w:szCs w:val="16"/>
        </w:rPr>
        <w:t xml:space="preserve">Art. 207 – Nenhum plano ou projeto do arruamento ou loteamento poderá ser </w:t>
      </w:r>
      <w:proofErr w:type="gramStart"/>
      <w:r w:rsidRPr="00723C57">
        <w:rPr>
          <w:i/>
          <w:sz w:val="16"/>
          <w:szCs w:val="16"/>
        </w:rPr>
        <w:t>executados</w:t>
      </w:r>
      <w:proofErr w:type="gramEnd"/>
      <w:r w:rsidRPr="00723C57">
        <w:rPr>
          <w:i/>
          <w:sz w:val="16"/>
          <w:szCs w:val="16"/>
        </w:rPr>
        <w:t xml:space="preserve"> sem o prévio pagamento da taxa de que trata esta Seção.</w:t>
      </w:r>
    </w:p>
    <w:p w:rsidR="00757D57" w:rsidRPr="00723C57" w:rsidRDefault="00757D57" w:rsidP="00723C57">
      <w:pPr>
        <w:pStyle w:val="Corpodetexto"/>
        <w:ind w:left="1080"/>
        <w:rPr>
          <w:i/>
          <w:sz w:val="16"/>
          <w:szCs w:val="16"/>
        </w:rPr>
      </w:pPr>
    </w:p>
    <w:p w:rsidR="00757D57" w:rsidRPr="00723C57" w:rsidRDefault="00757D57" w:rsidP="00723C57">
      <w:pPr>
        <w:pStyle w:val="Corpodetexto"/>
        <w:ind w:left="1080"/>
        <w:rPr>
          <w:i/>
          <w:sz w:val="16"/>
          <w:szCs w:val="16"/>
        </w:rPr>
      </w:pPr>
      <w:r w:rsidRPr="00723C57">
        <w:rPr>
          <w:i/>
          <w:sz w:val="16"/>
          <w:szCs w:val="16"/>
        </w:rPr>
        <w:t>Art. 208 – A licença concedida constará de alvará, no qual se mencionarão as obrigações do loteador ou arruador com referência a obras de terraplanagem e urbanização.</w:t>
      </w:r>
    </w:p>
    <w:p w:rsidR="00757D57" w:rsidRPr="00723C57" w:rsidRDefault="00757D57" w:rsidP="00723C57">
      <w:pPr>
        <w:pStyle w:val="Corpodetexto"/>
        <w:ind w:left="1080"/>
        <w:rPr>
          <w:i/>
          <w:sz w:val="16"/>
          <w:szCs w:val="16"/>
        </w:rPr>
      </w:pPr>
    </w:p>
    <w:p w:rsidR="00757D57" w:rsidRPr="00723C57" w:rsidRDefault="00757D57" w:rsidP="00723C57">
      <w:pPr>
        <w:pStyle w:val="Corpodetexto"/>
        <w:ind w:left="1080"/>
        <w:rPr>
          <w:i/>
          <w:sz w:val="16"/>
          <w:szCs w:val="16"/>
        </w:rPr>
      </w:pPr>
      <w:r w:rsidRPr="00723C57">
        <w:rPr>
          <w:i/>
          <w:sz w:val="16"/>
          <w:szCs w:val="16"/>
        </w:rPr>
        <w:t>Art. 209 – A taxa de que trata esta Seção será cobrada de conformidade com a tabela anexa a este Código.</w:t>
      </w:r>
    </w:p>
    <w:p w:rsidR="00757D57" w:rsidRPr="00723C57" w:rsidRDefault="00757D57" w:rsidP="00723C57">
      <w:pPr>
        <w:pStyle w:val="Corpodetexto"/>
        <w:ind w:left="1080"/>
        <w:rPr>
          <w:i/>
          <w:sz w:val="16"/>
          <w:szCs w:val="16"/>
        </w:rPr>
      </w:pPr>
    </w:p>
    <w:p w:rsidR="00757D57" w:rsidRPr="00723C57" w:rsidRDefault="00757D57" w:rsidP="00696CD4">
      <w:pPr>
        <w:pStyle w:val="Corpodetexto"/>
        <w:ind w:left="1080"/>
        <w:rPr>
          <w:b/>
          <w:bCs/>
          <w:i/>
          <w:sz w:val="16"/>
          <w:szCs w:val="16"/>
        </w:rPr>
      </w:pPr>
      <w:r w:rsidRPr="00723C57">
        <w:rPr>
          <w:b/>
          <w:bCs/>
          <w:i/>
          <w:sz w:val="16"/>
          <w:szCs w:val="16"/>
        </w:rPr>
        <w:t>SEÇÃO 7ª</w:t>
      </w:r>
    </w:p>
    <w:p w:rsidR="00757D57" w:rsidRPr="00723C57" w:rsidRDefault="00757D57" w:rsidP="00723C57">
      <w:pPr>
        <w:pStyle w:val="Corpodetexto"/>
        <w:ind w:left="720"/>
        <w:rPr>
          <w:b/>
          <w:bCs/>
          <w:i/>
          <w:sz w:val="16"/>
          <w:szCs w:val="16"/>
        </w:rPr>
      </w:pPr>
      <w:r w:rsidRPr="00723C57">
        <w:rPr>
          <w:b/>
          <w:bCs/>
          <w:i/>
          <w:sz w:val="16"/>
          <w:szCs w:val="16"/>
        </w:rPr>
        <w:t>DA TAXA DE LICENÇA PARA TRÁFEGO DE VEÍCULOS</w:t>
      </w:r>
    </w:p>
    <w:p w:rsidR="00757D57" w:rsidRPr="00723C57" w:rsidRDefault="00757D57" w:rsidP="00723C57">
      <w:pPr>
        <w:pStyle w:val="Corpodetexto"/>
        <w:ind w:left="1080"/>
        <w:rPr>
          <w:i/>
          <w:sz w:val="16"/>
          <w:szCs w:val="16"/>
        </w:rPr>
      </w:pPr>
    </w:p>
    <w:p w:rsidR="00757D57" w:rsidRPr="00723C57" w:rsidRDefault="00757D57" w:rsidP="00723C57">
      <w:pPr>
        <w:pStyle w:val="Corpodetexto"/>
        <w:ind w:left="1080"/>
        <w:rPr>
          <w:i/>
          <w:sz w:val="16"/>
          <w:szCs w:val="16"/>
        </w:rPr>
      </w:pPr>
      <w:r w:rsidRPr="00723C57">
        <w:rPr>
          <w:i/>
          <w:sz w:val="16"/>
          <w:szCs w:val="16"/>
        </w:rPr>
        <w:t>Art. 210 – A taxa de licença para tráfego de veículos é devida por todos os proprietários ou possuidores de veículos em circulação no município e será cobrada anualmente, de conformidade com a tabela anexa a este Código.</w:t>
      </w:r>
    </w:p>
    <w:p w:rsidR="00757D57" w:rsidRPr="00723C57" w:rsidRDefault="00757D57" w:rsidP="00723C57">
      <w:pPr>
        <w:pStyle w:val="Corpodetexto"/>
        <w:ind w:left="1080"/>
        <w:rPr>
          <w:i/>
          <w:sz w:val="16"/>
          <w:szCs w:val="16"/>
        </w:rPr>
      </w:pPr>
    </w:p>
    <w:p w:rsidR="00757D57" w:rsidRPr="00723C57" w:rsidRDefault="00757D57" w:rsidP="00723C57">
      <w:pPr>
        <w:pStyle w:val="Corpodetexto"/>
        <w:ind w:left="1080"/>
        <w:rPr>
          <w:i/>
          <w:sz w:val="16"/>
          <w:szCs w:val="16"/>
        </w:rPr>
      </w:pPr>
      <w:r w:rsidRPr="00723C57">
        <w:rPr>
          <w:i/>
          <w:sz w:val="16"/>
          <w:szCs w:val="16"/>
        </w:rPr>
        <w:t xml:space="preserve">Art. 211 – O pagamento da taxa será feita a renovação do respectivo emplacamento </w:t>
      </w:r>
      <w:proofErr w:type="gramStart"/>
      <w:r w:rsidRPr="00723C57">
        <w:rPr>
          <w:i/>
          <w:sz w:val="16"/>
          <w:szCs w:val="16"/>
        </w:rPr>
        <w:t>pela repartições</w:t>
      </w:r>
      <w:proofErr w:type="gramEnd"/>
      <w:r w:rsidRPr="00723C57">
        <w:rPr>
          <w:i/>
          <w:sz w:val="16"/>
          <w:szCs w:val="16"/>
        </w:rPr>
        <w:t xml:space="preserve"> competentes.</w:t>
      </w:r>
    </w:p>
    <w:p w:rsidR="00757D57" w:rsidRPr="00723C57" w:rsidRDefault="00757D57" w:rsidP="00723C57">
      <w:pPr>
        <w:pStyle w:val="Corpodetexto"/>
        <w:ind w:left="1080"/>
        <w:rPr>
          <w:i/>
          <w:sz w:val="16"/>
          <w:szCs w:val="16"/>
        </w:rPr>
      </w:pPr>
      <w:r w:rsidRPr="00723C57">
        <w:rPr>
          <w:i/>
          <w:sz w:val="16"/>
          <w:szCs w:val="16"/>
        </w:rPr>
        <w:t>Parágrafo Único – Cobrar-se-á pela metade a taxa referente a veículos licenciado pela primeira vez, no segundo semestre do exercício.</w:t>
      </w:r>
    </w:p>
    <w:p w:rsidR="00757D57" w:rsidRPr="00723C57" w:rsidRDefault="00757D57" w:rsidP="00723C57">
      <w:pPr>
        <w:pStyle w:val="Corpodetexto"/>
        <w:ind w:left="1080"/>
        <w:rPr>
          <w:i/>
          <w:sz w:val="16"/>
          <w:szCs w:val="16"/>
        </w:rPr>
      </w:pPr>
    </w:p>
    <w:p w:rsidR="00757D57" w:rsidRPr="00723C57" w:rsidRDefault="00757D57" w:rsidP="00723C57">
      <w:pPr>
        <w:pStyle w:val="Corpodetexto"/>
        <w:ind w:left="1080"/>
        <w:rPr>
          <w:i/>
          <w:sz w:val="16"/>
          <w:szCs w:val="16"/>
        </w:rPr>
      </w:pPr>
      <w:r w:rsidRPr="00723C57">
        <w:rPr>
          <w:i/>
          <w:sz w:val="16"/>
          <w:szCs w:val="16"/>
        </w:rPr>
        <w:t>Art. 212 – A baixa do veículo, no registro, quando requerida depois do mês de janeiro, sujeito o proprietário ao pagamento da taxa corrente a todo exercício.</w:t>
      </w:r>
    </w:p>
    <w:p w:rsidR="00757D57" w:rsidRPr="00723C57" w:rsidRDefault="00757D57" w:rsidP="00723C57">
      <w:pPr>
        <w:pStyle w:val="Corpodetexto"/>
        <w:ind w:left="1080"/>
        <w:rPr>
          <w:i/>
          <w:sz w:val="16"/>
          <w:szCs w:val="16"/>
        </w:rPr>
      </w:pPr>
    </w:p>
    <w:p w:rsidR="00757D57" w:rsidRPr="00723C57" w:rsidRDefault="00757D57" w:rsidP="00723C57">
      <w:pPr>
        <w:pStyle w:val="Corpodetexto"/>
        <w:ind w:left="1080"/>
        <w:rPr>
          <w:i/>
          <w:sz w:val="16"/>
          <w:szCs w:val="16"/>
        </w:rPr>
      </w:pPr>
      <w:r w:rsidRPr="00723C57">
        <w:rPr>
          <w:i/>
          <w:sz w:val="16"/>
          <w:szCs w:val="16"/>
        </w:rPr>
        <w:t>Art. 213 – São isentos da taxa de licença para o tráfego de veículos:</w:t>
      </w:r>
    </w:p>
    <w:p w:rsidR="00757D57" w:rsidRPr="00723C57" w:rsidRDefault="00757D57" w:rsidP="00723C57">
      <w:pPr>
        <w:pStyle w:val="Corpodetexto"/>
        <w:ind w:left="1080"/>
        <w:rPr>
          <w:i/>
          <w:sz w:val="16"/>
          <w:szCs w:val="16"/>
        </w:rPr>
      </w:pPr>
      <w:r w:rsidRPr="00723C57">
        <w:rPr>
          <w:i/>
          <w:sz w:val="16"/>
          <w:szCs w:val="16"/>
        </w:rPr>
        <w:t>I – os veículos de propriedade da União, dos Estados, do Distrito Federal e dos Municípios;</w:t>
      </w:r>
    </w:p>
    <w:p w:rsidR="00757D57" w:rsidRPr="00723C57" w:rsidRDefault="00757D57" w:rsidP="00723C57">
      <w:pPr>
        <w:pStyle w:val="Corpodetexto"/>
        <w:ind w:left="720"/>
        <w:rPr>
          <w:i/>
          <w:sz w:val="16"/>
          <w:szCs w:val="16"/>
        </w:rPr>
      </w:pPr>
      <w:r w:rsidRPr="00723C57">
        <w:rPr>
          <w:i/>
          <w:sz w:val="16"/>
          <w:szCs w:val="16"/>
        </w:rPr>
        <w:t>II – os veículos de tração animal pertencentes aos pequenos lavradores, quando se destinarem exclusivamente aos serviços de suas lavouras e ao transporte de seus produtos;</w:t>
      </w:r>
    </w:p>
    <w:p w:rsidR="007461DD" w:rsidRPr="00723C57" w:rsidRDefault="00757D57" w:rsidP="00723C57">
      <w:pPr>
        <w:pStyle w:val="Corpodetexto"/>
        <w:ind w:left="720"/>
        <w:rPr>
          <w:i/>
          <w:sz w:val="16"/>
          <w:szCs w:val="16"/>
        </w:rPr>
      </w:pPr>
      <w:r w:rsidRPr="00723C57">
        <w:rPr>
          <w:i/>
          <w:sz w:val="16"/>
          <w:szCs w:val="16"/>
        </w:rPr>
        <w:t>III – os veículos destinados aos serviços agrícolas unicamente dentro das proprieda</w:t>
      </w:r>
      <w:r w:rsidR="007461DD" w:rsidRPr="00723C57">
        <w:rPr>
          <w:i/>
          <w:sz w:val="16"/>
          <w:szCs w:val="16"/>
        </w:rPr>
        <w:t>des rurais de seus possuidores;</w:t>
      </w:r>
    </w:p>
    <w:p w:rsidR="00757D57" w:rsidRDefault="00757D57" w:rsidP="00723C57">
      <w:pPr>
        <w:pStyle w:val="Corpodetexto"/>
        <w:ind w:left="720"/>
        <w:rPr>
          <w:i/>
          <w:sz w:val="16"/>
          <w:szCs w:val="16"/>
        </w:rPr>
      </w:pPr>
      <w:r w:rsidRPr="00723C57">
        <w:rPr>
          <w:i/>
          <w:sz w:val="16"/>
          <w:szCs w:val="16"/>
        </w:rPr>
        <w:t>IV – pelo prazo máximo de 60 (sessenta) dias, os veículos em trânsito, excursão ou turismo, devidamente licenciados em outros municípios.</w:t>
      </w:r>
    </w:p>
    <w:p w:rsidR="00696CD4" w:rsidRPr="00723C57" w:rsidRDefault="00696CD4" w:rsidP="00723C57">
      <w:pPr>
        <w:pStyle w:val="Corpodetexto"/>
        <w:ind w:left="720"/>
        <w:rPr>
          <w:i/>
          <w:sz w:val="16"/>
          <w:szCs w:val="16"/>
        </w:rPr>
      </w:pPr>
    </w:p>
    <w:p w:rsidR="00350D67" w:rsidRPr="00696CD4" w:rsidRDefault="00350D67" w:rsidP="00723C57">
      <w:pPr>
        <w:pStyle w:val="PargrafodaLista"/>
        <w:ind w:left="1080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696CD4">
        <w:rPr>
          <w:rFonts w:ascii="Times New Roman" w:hAnsi="Times New Roman"/>
          <w:b/>
          <w:sz w:val="24"/>
          <w:szCs w:val="24"/>
        </w:rPr>
        <w:t>b.</w:t>
      </w:r>
      <w:proofErr w:type="gramEnd"/>
      <w:r w:rsidRPr="00696CD4">
        <w:rPr>
          <w:rFonts w:ascii="Times New Roman" w:hAnsi="Times New Roman"/>
          <w:b/>
          <w:sz w:val="24"/>
          <w:szCs w:val="24"/>
        </w:rPr>
        <w:tab/>
      </w:r>
      <w:r w:rsidRPr="00696CD4">
        <w:rPr>
          <w:rFonts w:ascii="Times New Roman" w:hAnsi="Times New Roman"/>
          <w:b/>
          <w:sz w:val="24"/>
          <w:szCs w:val="24"/>
          <w:u w:val="single"/>
        </w:rPr>
        <w:t xml:space="preserve">Revogação dos </w:t>
      </w:r>
      <w:proofErr w:type="spellStart"/>
      <w:r w:rsidRPr="00696CD4">
        <w:rPr>
          <w:rFonts w:ascii="Times New Roman" w:hAnsi="Times New Roman"/>
          <w:b/>
          <w:sz w:val="24"/>
          <w:szCs w:val="24"/>
          <w:u w:val="single"/>
        </w:rPr>
        <w:t>arts</w:t>
      </w:r>
      <w:proofErr w:type="spellEnd"/>
      <w:r w:rsidRPr="00696CD4">
        <w:rPr>
          <w:rFonts w:ascii="Times New Roman" w:hAnsi="Times New Roman"/>
          <w:b/>
          <w:sz w:val="24"/>
          <w:szCs w:val="24"/>
          <w:u w:val="single"/>
        </w:rPr>
        <w:t>. 222 a 231</w:t>
      </w:r>
      <w:r w:rsidRPr="00696CD4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350D67" w:rsidRPr="00723C57" w:rsidRDefault="00350D67" w:rsidP="00723C57">
      <w:pPr>
        <w:pStyle w:val="PargrafodaLista"/>
        <w:ind w:left="1080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:rsidR="00350D67" w:rsidRPr="00723C57" w:rsidRDefault="00350D67" w:rsidP="00723C57">
      <w:pPr>
        <w:pStyle w:val="PargrafodaLista"/>
        <w:ind w:left="1080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:rsidR="00350D67" w:rsidRPr="00723C57" w:rsidRDefault="00350D67" w:rsidP="00723C57">
      <w:pPr>
        <w:pStyle w:val="Corpodetexto"/>
        <w:ind w:left="709"/>
        <w:rPr>
          <w:b/>
          <w:bCs/>
          <w:i/>
          <w:sz w:val="16"/>
          <w:szCs w:val="16"/>
        </w:rPr>
      </w:pPr>
      <w:r w:rsidRPr="00723C57">
        <w:rPr>
          <w:b/>
          <w:bCs/>
          <w:i/>
          <w:sz w:val="16"/>
          <w:szCs w:val="16"/>
        </w:rPr>
        <w:t>DA TAXA DE LICENÇA PARA OCUPAÇÃO DO SOLO NAS VIAS E LOGRADOUROS PÚBLICOS</w:t>
      </w:r>
    </w:p>
    <w:p w:rsidR="00350D67" w:rsidRPr="00723C57" w:rsidRDefault="00350D67" w:rsidP="00723C57">
      <w:pPr>
        <w:pStyle w:val="Corpodetexto"/>
        <w:ind w:left="709" w:firstLine="2835"/>
        <w:rPr>
          <w:i/>
          <w:sz w:val="16"/>
          <w:szCs w:val="16"/>
        </w:rPr>
      </w:pPr>
    </w:p>
    <w:p w:rsidR="00350D67" w:rsidRPr="00723C57" w:rsidRDefault="00350D67" w:rsidP="00723C57">
      <w:pPr>
        <w:pStyle w:val="Corpodetexto"/>
        <w:ind w:left="709" w:firstLine="2835"/>
        <w:rPr>
          <w:i/>
          <w:sz w:val="16"/>
          <w:szCs w:val="16"/>
        </w:rPr>
      </w:pPr>
      <w:r w:rsidRPr="00723C57">
        <w:rPr>
          <w:i/>
          <w:sz w:val="16"/>
          <w:szCs w:val="16"/>
        </w:rPr>
        <w:t>Art. 222 – Entende-se por ocupação do solo aquela feita mediante instalação provisória de balcão, barraca, mesa, tabuleiro, quiosque, aparelho e qualquer outro móvel ou utensílio, depósitos de materiais para fins comerciais, ou de prestação de serviços, e estacionamento privativo de veículo, em locais permitidos.</w:t>
      </w:r>
    </w:p>
    <w:p w:rsidR="00350D67" w:rsidRPr="00723C57" w:rsidRDefault="00350D67" w:rsidP="00723C57">
      <w:pPr>
        <w:pStyle w:val="Corpodetexto"/>
        <w:ind w:left="709" w:firstLine="2835"/>
        <w:rPr>
          <w:i/>
          <w:sz w:val="16"/>
          <w:szCs w:val="16"/>
        </w:rPr>
      </w:pPr>
    </w:p>
    <w:p w:rsidR="00350D67" w:rsidRPr="00723C57" w:rsidRDefault="00350D67" w:rsidP="00723C57">
      <w:pPr>
        <w:pStyle w:val="Corpodetexto"/>
        <w:ind w:left="709" w:firstLine="2835"/>
        <w:rPr>
          <w:i/>
          <w:sz w:val="16"/>
          <w:szCs w:val="16"/>
        </w:rPr>
      </w:pPr>
      <w:r w:rsidRPr="00723C57">
        <w:rPr>
          <w:i/>
          <w:sz w:val="16"/>
          <w:szCs w:val="16"/>
        </w:rPr>
        <w:t>Art. 223 – Sem prejuízo do tributo e multa devidos, a Prefeitura apreenderá e removerá para os seus depósitos qualquer objeto ou mercadorias deixados em locais não permitidos, ou colocados em vias e logradouros públicos, sem o pagamento da taxa de que trata esta Seção.</w:t>
      </w:r>
    </w:p>
    <w:p w:rsidR="00350D67" w:rsidRPr="00723C57" w:rsidRDefault="00350D67" w:rsidP="00723C57">
      <w:pPr>
        <w:pStyle w:val="Corpodetexto"/>
        <w:ind w:left="709" w:firstLine="2835"/>
        <w:rPr>
          <w:i/>
          <w:sz w:val="16"/>
          <w:szCs w:val="16"/>
        </w:rPr>
      </w:pPr>
    </w:p>
    <w:p w:rsidR="00350D67" w:rsidRPr="00723C57" w:rsidRDefault="00350D67" w:rsidP="00723C57">
      <w:pPr>
        <w:pStyle w:val="Corpodetexto"/>
        <w:ind w:left="709" w:firstLine="2835"/>
        <w:rPr>
          <w:i/>
          <w:sz w:val="16"/>
          <w:szCs w:val="16"/>
        </w:rPr>
      </w:pPr>
      <w:r w:rsidRPr="00723C57">
        <w:rPr>
          <w:i/>
          <w:sz w:val="16"/>
          <w:szCs w:val="16"/>
        </w:rPr>
        <w:t>Art. 223 – Sem prejuízo</w:t>
      </w:r>
      <w:proofErr w:type="gramStart"/>
      <w:r w:rsidRPr="00723C57">
        <w:rPr>
          <w:i/>
          <w:sz w:val="16"/>
          <w:szCs w:val="16"/>
        </w:rPr>
        <w:t xml:space="preserve">  </w:t>
      </w:r>
      <w:proofErr w:type="gramEnd"/>
      <w:r w:rsidRPr="00723C57">
        <w:rPr>
          <w:i/>
          <w:sz w:val="16"/>
          <w:szCs w:val="16"/>
        </w:rPr>
        <w:t>do tributo e multa devidos, a Prefeitura apreenderá e removerá para os seus depósitos qualquer objeto ou mercadorias deixados em locais não permitidos, ou colocados em vias e logradouros públicos, sem o pagamento da taxa de que trata esta Seção.</w:t>
      </w:r>
    </w:p>
    <w:p w:rsidR="00350D67" w:rsidRPr="00723C57" w:rsidRDefault="00350D67" w:rsidP="00723C57">
      <w:pPr>
        <w:pStyle w:val="Corpodetexto"/>
        <w:ind w:left="709" w:firstLine="2835"/>
        <w:rPr>
          <w:i/>
          <w:sz w:val="16"/>
          <w:szCs w:val="16"/>
        </w:rPr>
      </w:pPr>
    </w:p>
    <w:p w:rsidR="00350D67" w:rsidRPr="00723C57" w:rsidRDefault="00350D67" w:rsidP="00723C57">
      <w:pPr>
        <w:pStyle w:val="Corpodetexto"/>
        <w:ind w:left="709" w:firstLine="2835"/>
        <w:rPr>
          <w:i/>
          <w:sz w:val="16"/>
          <w:szCs w:val="16"/>
        </w:rPr>
      </w:pPr>
      <w:r w:rsidRPr="00723C57">
        <w:rPr>
          <w:i/>
          <w:sz w:val="16"/>
          <w:szCs w:val="16"/>
        </w:rPr>
        <w:t>Art. 224 – A arrecadação da taxa de que trata esta Seção será feita no ato da concessão da respectiva licença, conforme tabela anexa.</w:t>
      </w:r>
    </w:p>
    <w:p w:rsidR="00350D67" w:rsidRPr="00723C57" w:rsidRDefault="00350D67" w:rsidP="00723C57">
      <w:pPr>
        <w:pStyle w:val="Corpodetexto"/>
        <w:ind w:left="709" w:firstLine="2835"/>
        <w:rPr>
          <w:i/>
          <w:sz w:val="16"/>
          <w:szCs w:val="16"/>
        </w:rPr>
      </w:pPr>
    </w:p>
    <w:p w:rsidR="00350D67" w:rsidRPr="00723C57" w:rsidRDefault="00350D67" w:rsidP="00723C57">
      <w:pPr>
        <w:pStyle w:val="Corpodetexto"/>
        <w:ind w:left="709"/>
        <w:rPr>
          <w:b/>
          <w:bCs/>
          <w:i/>
          <w:sz w:val="16"/>
          <w:szCs w:val="16"/>
        </w:rPr>
      </w:pPr>
      <w:r w:rsidRPr="00723C57">
        <w:rPr>
          <w:b/>
          <w:bCs/>
          <w:i/>
          <w:sz w:val="16"/>
          <w:szCs w:val="16"/>
        </w:rPr>
        <w:t>CAPÍTULO III</w:t>
      </w:r>
    </w:p>
    <w:p w:rsidR="00350D67" w:rsidRPr="00723C57" w:rsidRDefault="00350D67" w:rsidP="00723C57">
      <w:pPr>
        <w:pStyle w:val="Corpodetexto"/>
        <w:ind w:left="709"/>
        <w:rPr>
          <w:b/>
          <w:bCs/>
          <w:i/>
          <w:sz w:val="16"/>
          <w:szCs w:val="16"/>
        </w:rPr>
      </w:pPr>
      <w:r w:rsidRPr="00723C57">
        <w:rPr>
          <w:b/>
          <w:bCs/>
          <w:i/>
          <w:sz w:val="16"/>
          <w:szCs w:val="16"/>
        </w:rPr>
        <w:t>DA TAXA DE EXPEDIENTE</w:t>
      </w:r>
    </w:p>
    <w:p w:rsidR="00350D67" w:rsidRPr="00723C57" w:rsidRDefault="00350D67" w:rsidP="00723C57">
      <w:pPr>
        <w:pStyle w:val="Corpodetexto"/>
        <w:ind w:left="709" w:firstLine="2835"/>
        <w:rPr>
          <w:b/>
          <w:bCs/>
          <w:i/>
          <w:sz w:val="16"/>
          <w:szCs w:val="16"/>
        </w:rPr>
      </w:pPr>
    </w:p>
    <w:p w:rsidR="00350D67" w:rsidRPr="00723C57" w:rsidRDefault="00350D67" w:rsidP="00723C57">
      <w:pPr>
        <w:pStyle w:val="Corpodetexto"/>
        <w:ind w:left="709" w:firstLine="2835"/>
        <w:rPr>
          <w:i/>
          <w:sz w:val="16"/>
          <w:szCs w:val="16"/>
        </w:rPr>
      </w:pPr>
      <w:r w:rsidRPr="00723C57">
        <w:rPr>
          <w:i/>
          <w:sz w:val="16"/>
          <w:szCs w:val="16"/>
        </w:rPr>
        <w:t>Art. 225 – A taxa de expediente é devida pela apresentação de petição e documentos às repartições da Prefeitura, para apreciação e despacho pelas autoridades municipais, ou pela lavratura de termos e contratos com o Município.</w:t>
      </w:r>
    </w:p>
    <w:p w:rsidR="00350D67" w:rsidRPr="00723C57" w:rsidRDefault="00350D67" w:rsidP="00723C57">
      <w:pPr>
        <w:pStyle w:val="Corpodetexto"/>
        <w:ind w:left="709" w:firstLine="2835"/>
        <w:rPr>
          <w:i/>
          <w:sz w:val="16"/>
          <w:szCs w:val="16"/>
        </w:rPr>
      </w:pPr>
    </w:p>
    <w:p w:rsidR="00350D67" w:rsidRPr="00723C57" w:rsidRDefault="00350D67" w:rsidP="00723C57">
      <w:pPr>
        <w:pStyle w:val="Corpodetexto"/>
        <w:ind w:left="709" w:firstLine="2835"/>
        <w:rPr>
          <w:i/>
          <w:sz w:val="16"/>
          <w:szCs w:val="16"/>
        </w:rPr>
      </w:pPr>
      <w:r w:rsidRPr="00723C57">
        <w:rPr>
          <w:i/>
          <w:sz w:val="16"/>
          <w:szCs w:val="16"/>
        </w:rPr>
        <w:t>Art. 226 – A taxa de que trata este capítulo é devida pelo peticionário ou por quem tiver interesse direto no ato do governo municipal.</w:t>
      </w:r>
    </w:p>
    <w:p w:rsidR="00350D67" w:rsidRPr="00723C57" w:rsidRDefault="00350D67" w:rsidP="00723C57">
      <w:pPr>
        <w:pStyle w:val="Corpodetexto"/>
        <w:ind w:left="709" w:firstLine="2835"/>
        <w:rPr>
          <w:i/>
          <w:sz w:val="16"/>
          <w:szCs w:val="16"/>
        </w:rPr>
      </w:pPr>
    </w:p>
    <w:p w:rsidR="00350D67" w:rsidRPr="00723C57" w:rsidRDefault="00350D67" w:rsidP="00723C57">
      <w:pPr>
        <w:pStyle w:val="Corpodetexto"/>
        <w:ind w:left="709" w:firstLine="2835"/>
        <w:rPr>
          <w:i/>
          <w:sz w:val="16"/>
          <w:szCs w:val="16"/>
        </w:rPr>
      </w:pPr>
      <w:r w:rsidRPr="00723C57">
        <w:rPr>
          <w:i/>
          <w:sz w:val="16"/>
          <w:szCs w:val="16"/>
        </w:rPr>
        <w:t>Art. 227 – A taxa de expediente será cobrada conforme tabela anexa a este Código.</w:t>
      </w:r>
    </w:p>
    <w:p w:rsidR="00350D67" w:rsidRPr="00723C57" w:rsidRDefault="00350D67" w:rsidP="00723C57">
      <w:pPr>
        <w:pStyle w:val="Corpodetexto"/>
        <w:ind w:left="709" w:firstLine="2835"/>
        <w:rPr>
          <w:i/>
          <w:sz w:val="16"/>
          <w:szCs w:val="16"/>
        </w:rPr>
      </w:pPr>
    </w:p>
    <w:p w:rsidR="00350D67" w:rsidRPr="00723C57" w:rsidRDefault="00350D67" w:rsidP="00723C57">
      <w:pPr>
        <w:pStyle w:val="Corpodetexto"/>
        <w:ind w:left="709" w:firstLine="2835"/>
        <w:rPr>
          <w:i/>
          <w:sz w:val="16"/>
          <w:szCs w:val="16"/>
        </w:rPr>
      </w:pPr>
      <w:r w:rsidRPr="00723C57">
        <w:rPr>
          <w:i/>
          <w:sz w:val="16"/>
          <w:szCs w:val="16"/>
        </w:rPr>
        <w:t>Art. 228 – A cobrança da taxa será feita por meio de guia conhecimento ou processo mecânico, na ocasião em que o ato for praticado, assinado, ou visado, ou em que o instrumento formal for protocolado, expedido ou anexado, desentranhado ou devolvido.</w:t>
      </w:r>
    </w:p>
    <w:p w:rsidR="00350D67" w:rsidRPr="00723C57" w:rsidRDefault="00350D67" w:rsidP="00723C57">
      <w:pPr>
        <w:pStyle w:val="Corpodetexto"/>
        <w:ind w:left="709" w:firstLine="2835"/>
        <w:rPr>
          <w:i/>
          <w:sz w:val="16"/>
          <w:szCs w:val="16"/>
        </w:rPr>
      </w:pPr>
    </w:p>
    <w:p w:rsidR="00350D67" w:rsidRPr="00723C57" w:rsidRDefault="00350D67" w:rsidP="00723C57">
      <w:pPr>
        <w:pStyle w:val="Corpodetexto"/>
        <w:ind w:left="709" w:firstLine="2835"/>
        <w:rPr>
          <w:i/>
          <w:sz w:val="16"/>
          <w:szCs w:val="16"/>
        </w:rPr>
      </w:pPr>
      <w:r w:rsidRPr="00723C57">
        <w:rPr>
          <w:i/>
          <w:sz w:val="16"/>
          <w:szCs w:val="16"/>
        </w:rPr>
        <w:t>Art. 229 – Ficam isentos da taxa de expediente os requerimentos e certidões relativos ao serviço de alistamento militar, ou para fins eleitorais, bem como os que interessem aos funcionários municipais, nessa qualidade.</w:t>
      </w:r>
    </w:p>
    <w:p w:rsidR="00350D67" w:rsidRPr="00723C57" w:rsidRDefault="00350D67" w:rsidP="00723C57">
      <w:pPr>
        <w:pStyle w:val="Corpodetexto"/>
        <w:ind w:left="709" w:firstLine="2835"/>
        <w:rPr>
          <w:i/>
          <w:sz w:val="16"/>
          <w:szCs w:val="16"/>
        </w:rPr>
      </w:pPr>
    </w:p>
    <w:p w:rsidR="00350D67" w:rsidRPr="00723C57" w:rsidRDefault="00350D67" w:rsidP="00723C57">
      <w:pPr>
        <w:pStyle w:val="Corpodetexto"/>
        <w:ind w:left="709"/>
        <w:rPr>
          <w:b/>
          <w:bCs/>
          <w:i/>
          <w:sz w:val="16"/>
          <w:szCs w:val="16"/>
        </w:rPr>
      </w:pPr>
      <w:r w:rsidRPr="00723C57">
        <w:rPr>
          <w:b/>
          <w:bCs/>
          <w:i/>
          <w:sz w:val="16"/>
          <w:szCs w:val="16"/>
        </w:rPr>
        <w:t>CAPÍTULO IV</w:t>
      </w:r>
    </w:p>
    <w:p w:rsidR="00350D67" w:rsidRPr="00723C57" w:rsidRDefault="00350D67" w:rsidP="00723C57">
      <w:pPr>
        <w:pStyle w:val="Corpodetexto"/>
        <w:ind w:left="709"/>
        <w:rPr>
          <w:b/>
          <w:bCs/>
          <w:i/>
          <w:sz w:val="16"/>
          <w:szCs w:val="16"/>
        </w:rPr>
      </w:pPr>
      <w:r w:rsidRPr="00723C57">
        <w:rPr>
          <w:b/>
          <w:bCs/>
          <w:i/>
          <w:sz w:val="16"/>
          <w:szCs w:val="16"/>
        </w:rPr>
        <w:t>DAS TAXAS DE SERVIÇOS DIVERSOS</w:t>
      </w:r>
    </w:p>
    <w:p w:rsidR="00350D67" w:rsidRPr="00723C57" w:rsidRDefault="00350D67" w:rsidP="00723C57">
      <w:pPr>
        <w:pStyle w:val="Corpodetexto"/>
        <w:ind w:left="709" w:firstLine="2835"/>
        <w:rPr>
          <w:i/>
          <w:sz w:val="16"/>
          <w:szCs w:val="16"/>
        </w:rPr>
      </w:pPr>
    </w:p>
    <w:p w:rsidR="00350D67" w:rsidRPr="00723C57" w:rsidRDefault="00350D67" w:rsidP="00723C57">
      <w:pPr>
        <w:pStyle w:val="Corpodetexto"/>
        <w:ind w:left="709" w:firstLine="2835"/>
        <w:rPr>
          <w:i/>
          <w:sz w:val="16"/>
          <w:szCs w:val="16"/>
        </w:rPr>
      </w:pPr>
      <w:r w:rsidRPr="00723C57">
        <w:rPr>
          <w:i/>
          <w:sz w:val="16"/>
          <w:szCs w:val="16"/>
        </w:rPr>
        <w:t>Art. 230 – Pela prestação de serviços de numeração de prédios, de apreensão e depósito de bens móveis, semoventes e mercadorias, de alinhamento e nivelamento, serão cobradas as seguintes taxas:</w:t>
      </w:r>
    </w:p>
    <w:p w:rsidR="00350D67" w:rsidRPr="00723C57" w:rsidRDefault="00350D67" w:rsidP="00723C57">
      <w:pPr>
        <w:pStyle w:val="Corpodetexto"/>
        <w:ind w:left="709" w:firstLine="2835"/>
        <w:rPr>
          <w:i/>
          <w:sz w:val="16"/>
          <w:szCs w:val="16"/>
        </w:rPr>
      </w:pPr>
      <w:r w:rsidRPr="00723C57">
        <w:rPr>
          <w:i/>
          <w:sz w:val="16"/>
          <w:szCs w:val="16"/>
        </w:rPr>
        <w:t>I – de numeração de prédios;</w:t>
      </w:r>
    </w:p>
    <w:p w:rsidR="00350D67" w:rsidRPr="00723C57" w:rsidRDefault="00350D67" w:rsidP="00723C57">
      <w:pPr>
        <w:pStyle w:val="Corpodetexto"/>
        <w:ind w:left="709" w:firstLine="2835"/>
        <w:rPr>
          <w:i/>
          <w:sz w:val="16"/>
          <w:szCs w:val="16"/>
        </w:rPr>
      </w:pPr>
      <w:r w:rsidRPr="00723C57">
        <w:rPr>
          <w:i/>
          <w:sz w:val="16"/>
          <w:szCs w:val="16"/>
        </w:rPr>
        <w:t>II – de apreensão de bens móveis ou semoventes e de mercadorias;</w:t>
      </w:r>
    </w:p>
    <w:p w:rsidR="00350D67" w:rsidRPr="00723C57" w:rsidRDefault="00350D67" w:rsidP="00723C57">
      <w:pPr>
        <w:pStyle w:val="Corpodetexto"/>
        <w:ind w:left="709" w:firstLine="2835"/>
        <w:rPr>
          <w:i/>
          <w:sz w:val="16"/>
          <w:szCs w:val="16"/>
        </w:rPr>
      </w:pPr>
      <w:r w:rsidRPr="00723C57">
        <w:rPr>
          <w:i/>
          <w:sz w:val="16"/>
          <w:szCs w:val="16"/>
        </w:rPr>
        <w:t>III – de alinhamento e nivelamento.</w:t>
      </w:r>
    </w:p>
    <w:p w:rsidR="00350D67" w:rsidRPr="00723C57" w:rsidRDefault="00350D67" w:rsidP="00723C57">
      <w:pPr>
        <w:pStyle w:val="Corpodetexto"/>
        <w:ind w:left="709" w:firstLine="2835"/>
        <w:rPr>
          <w:i/>
          <w:sz w:val="16"/>
          <w:szCs w:val="16"/>
        </w:rPr>
      </w:pPr>
    </w:p>
    <w:p w:rsidR="00350D67" w:rsidRPr="00723C57" w:rsidRDefault="00350D67" w:rsidP="00723C57">
      <w:pPr>
        <w:pStyle w:val="Corpodetexto"/>
        <w:ind w:left="709" w:firstLine="2835"/>
        <w:rPr>
          <w:sz w:val="16"/>
          <w:szCs w:val="16"/>
        </w:rPr>
      </w:pPr>
      <w:r w:rsidRPr="00723C57">
        <w:rPr>
          <w:i/>
          <w:sz w:val="16"/>
          <w:szCs w:val="16"/>
        </w:rPr>
        <w:t>Art. 231 – A arrecadação das taxas de que trata este Capítulo será no ato prestação de serviço, antecipadamente, ou posteriormente feita, segundo as condições previstas em regulamento ou instruções e de acordo com as tabelas anexas a este Código.</w:t>
      </w:r>
    </w:p>
    <w:p w:rsidR="00350D67" w:rsidRPr="00723C57" w:rsidRDefault="00350D67" w:rsidP="00723C57">
      <w:pPr>
        <w:pStyle w:val="Corpodetexto"/>
        <w:ind w:firstLine="2835"/>
        <w:rPr>
          <w:sz w:val="16"/>
          <w:szCs w:val="16"/>
        </w:rPr>
      </w:pPr>
    </w:p>
    <w:p w:rsidR="00350D67" w:rsidRPr="00723C57" w:rsidRDefault="00350D67" w:rsidP="00723C57">
      <w:pPr>
        <w:pStyle w:val="PargrafodaLista"/>
        <w:ind w:left="1080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:rsidR="00757D57" w:rsidRPr="00696CD4" w:rsidRDefault="00350D67" w:rsidP="00696CD4">
      <w:pPr>
        <w:pStyle w:val="PargrafodaLista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696CD4">
        <w:rPr>
          <w:rFonts w:ascii="Times New Roman" w:hAnsi="Times New Roman"/>
          <w:b/>
          <w:sz w:val="24"/>
          <w:szCs w:val="24"/>
        </w:rPr>
        <w:t xml:space="preserve"> </w:t>
      </w:r>
      <w:r w:rsidRPr="00696CD4">
        <w:rPr>
          <w:rFonts w:ascii="Times New Roman" w:hAnsi="Times New Roman"/>
          <w:b/>
          <w:sz w:val="24"/>
          <w:szCs w:val="24"/>
          <w:u w:val="single"/>
        </w:rPr>
        <w:t xml:space="preserve">Revogação dos </w:t>
      </w:r>
      <w:proofErr w:type="spellStart"/>
      <w:r w:rsidRPr="00696CD4">
        <w:rPr>
          <w:rFonts w:ascii="Times New Roman" w:hAnsi="Times New Roman"/>
          <w:b/>
          <w:sz w:val="24"/>
          <w:szCs w:val="24"/>
          <w:u w:val="single"/>
        </w:rPr>
        <w:t>arts</w:t>
      </w:r>
      <w:proofErr w:type="spellEnd"/>
      <w:r w:rsidRPr="00696CD4">
        <w:rPr>
          <w:rFonts w:ascii="Times New Roman" w:hAnsi="Times New Roman"/>
          <w:b/>
          <w:sz w:val="24"/>
          <w:szCs w:val="24"/>
          <w:u w:val="single"/>
        </w:rPr>
        <w:t>. 241 a 243:</w:t>
      </w:r>
    </w:p>
    <w:p w:rsidR="00350D67" w:rsidRPr="00723C57" w:rsidRDefault="00350D67" w:rsidP="00723C57">
      <w:pPr>
        <w:pStyle w:val="PargrafodaLista"/>
        <w:jc w:val="both"/>
        <w:rPr>
          <w:rFonts w:ascii="Times New Roman" w:hAnsi="Times New Roman"/>
          <w:sz w:val="16"/>
          <w:szCs w:val="16"/>
        </w:rPr>
      </w:pPr>
    </w:p>
    <w:p w:rsidR="00350D67" w:rsidRPr="00723C57" w:rsidRDefault="00350D67" w:rsidP="00723C57">
      <w:pPr>
        <w:ind w:firstLine="2835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23C57">
        <w:rPr>
          <w:rFonts w:ascii="Times New Roman" w:hAnsi="Times New Roman" w:cs="Times New Roman"/>
          <w:i/>
          <w:sz w:val="16"/>
          <w:szCs w:val="16"/>
        </w:rPr>
        <w:t>Art. 241 – O estacionamento de veículos em geral nas vias e logradouros públicos de grande concentração de trânsito, em horários especiais, assim definidos e relacionados em decreto do Chefe do Executivo, fica sujeito a pagamento de uma taxa.</w:t>
      </w:r>
    </w:p>
    <w:p w:rsidR="00350D67" w:rsidRPr="00723C57" w:rsidRDefault="00350D67" w:rsidP="00723C57">
      <w:pPr>
        <w:ind w:firstLine="2835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23C57">
        <w:rPr>
          <w:rFonts w:ascii="Times New Roman" w:hAnsi="Times New Roman" w:cs="Times New Roman"/>
          <w:i/>
          <w:sz w:val="16"/>
          <w:szCs w:val="16"/>
        </w:rPr>
        <w:t>Art. 242 – Na hipótese do artigo anterior, estão isentos de taxa os veículos oficiais, os veículos de carga e descarga durante o prazo n</w:t>
      </w:r>
      <w:r w:rsidRPr="00723C57">
        <w:rPr>
          <w:rFonts w:ascii="Times New Roman" w:hAnsi="Times New Roman" w:cs="Times New Roman"/>
          <w:i/>
          <w:sz w:val="16"/>
          <w:szCs w:val="16"/>
        </w:rPr>
        <w:t>ecessário para esta finalidade.</w:t>
      </w:r>
    </w:p>
    <w:p w:rsidR="00350D67" w:rsidRPr="00723C57" w:rsidRDefault="00350D67" w:rsidP="00723C57">
      <w:pPr>
        <w:pStyle w:val="Corpodetexto"/>
        <w:ind w:firstLine="2835"/>
        <w:rPr>
          <w:i/>
          <w:sz w:val="16"/>
          <w:szCs w:val="16"/>
        </w:rPr>
      </w:pPr>
      <w:r w:rsidRPr="00723C57">
        <w:rPr>
          <w:i/>
          <w:sz w:val="16"/>
          <w:szCs w:val="16"/>
        </w:rPr>
        <w:t>Art. 243 – A taxa referida no art. 241 será cobrada no momento da utilização da via ou logradouro público, na forma de decreto do Executivo.</w:t>
      </w:r>
    </w:p>
    <w:p w:rsidR="00350D67" w:rsidRPr="00723C57" w:rsidRDefault="00350D67" w:rsidP="00723C57">
      <w:pPr>
        <w:pStyle w:val="Corpodetexto"/>
        <w:ind w:firstLine="2835"/>
        <w:rPr>
          <w:i/>
          <w:sz w:val="16"/>
          <w:szCs w:val="16"/>
        </w:rPr>
      </w:pPr>
    </w:p>
    <w:p w:rsidR="00350D67" w:rsidRPr="00723C57" w:rsidRDefault="00350D67" w:rsidP="00723C57">
      <w:pPr>
        <w:pStyle w:val="PargrafodaLista"/>
        <w:jc w:val="both"/>
        <w:rPr>
          <w:rFonts w:ascii="Times New Roman" w:hAnsi="Times New Roman"/>
          <w:i/>
          <w:sz w:val="24"/>
          <w:szCs w:val="24"/>
        </w:rPr>
      </w:pPr>
      <w:r w:rsidRPr="00723C57">
        <w:rPr>
          <w:rFonts w:ascii="Times New Roman" w:hAnsi="Times New Roman"/>
          <w:i/>
          <w:sz w:val="16"/>
          <w:szCs w:val="16"/>
        </w:rPr>
        <w:t>§ Único – O valor da hora poderá ser crescente ou não, o que deverá ser estabelecido no decreto.</w:t>
      </w:r>
    </w:p>
    <w:p w:rsidR="00350D67" w:rsidRPr="00723C57" w:rsidRDefault="00350D67" w:rsidP="00723C57">
      <w:pPr>
        <w:pStyle w:val="PargrafodaLista"/>
        <w:jc w:val="both"/>
        <w:rPr>
          <w:rFonts w:ascii="Times New Roman" w:hAnsi="Times New Roman"/>
          <w:i/>
          <w:sz w:val="24"/>
          <w:szCs w:val="24"/>
        </w:rPr>
      </w:pPr>
    </w:p>
    <w:p w:rsidR="00350D67" w:rsidRPr="00723C57" w:rsidRDefault="00350D67" w:rsidP="00723C57">
      <w:pPr>
        <w:pStyle w:val="PargrafodaLista"/>
        <w:jc w:val="both"/>
        <w:rPr>
          <w:rFonts w:ascii="Times New Roman" w:hAnsi="Times New Roman"/>
          <w:i/>
          <w:sz w:val="24"/>
          <w:szCs w:val="24"/>
        </w:rPr>
      </w:pPr>
    </w:p>
    <w:p w:rsidR="00350D67" w:rsidRPr="00696CD4" w:rsidRDefault="00350D67" w:rsidP="00696CD4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96CD4">
        <w:rPr>
          <w:rFonts w:ascii="Times New Roman" w:hAnsi="Times New Roman"/>
          <w:sz w:val="24"/>
          <w:szCs w:val="24"/>
        </w:rPr>
        <w:t xml:space="preserve"> No que se refere a todos os artigos do CTM, tratam-se de dispositivos questionáveis sob a atual ótica constitucional e infraconstitucional, pois, </w:t>
      </w:r>
      <w:r w:rsidRPr="00696CD4">
        <w:rPr>
          <w:rFonts w:ascii="Times New Roman" w:hAnsi="Times New Roman"/>
          <w:sz w:val="24"/>
          <w:szCs w:val="24"/>
        </w:rPr>
        <w:lastRenderedPageBreak/>
        <w:t>inúmeros deles, representam exações que não foram integralmente recepcionados pela Ordem Constitucional de 1988, ou seja, pecam por serem dispositivos não amparados constitucionalmente.</w:t>
      </w:r>
      <w:r w:rsidR="00696CD4">
        <w:rPr>
          <w:rFonts w:ascii="Times New Roman" w:hAnsi="Times New Roman"/>
          <w:sz w:val="24"/>
          <w:szCs w:val="24"/>
        </w:rPr>
        <w:t xml:space="preserve"> </w:t>
      </w:r>
      <w:r w:rsidRPr="00696CD4">
        <w:rPr>
          <w:rFonts w:ascii="Times New Roman" w:hAnsi="Times New Roman"/>
          <w:sz w:val="24"/>
          <w:szCs w:val="24"/>
        </w:rPr>
        <w:t xml:space="preserve">Outros, por sua vez, não coadunam, também, com a ordem infraconstitucional (como exemplo o art. </w:t>
      </w:r>
      <w:r w:rsidR="00723C57" w:rsidRPr="00696CD4">
        <w:rPr>
          <w:rFonts w:ascii="Times New Roman" w:hAnsi="Times New Roman"/>
          <w:sz w:val="24"/>
          <w:szCs w:val="24"/>
        </w:rPr>
        <w:t>222 e seguintes).</w:t>
      </w:r>
    </w:p>
    <w:p w:rsidR="00723C57" w:rsidRPr="00723C57" w:rsidRDefault="00723C57" w:rsidP="00723C57">
      <w:pPr>
        <w:pStyle w:val="PargrafodaLista"/>
        <w:jc w:val="both"/>
        <w:rPr>
          <w:rFonts w:ascii="Times New Roman" w:hAnsi="Times New Roman"/>
          <w:sz w:val="24"/>
          <w:szCs w:val="24"/>
        </w:rPr>
      </w:pPr>
    </w:p>
    <w:p w:rsidR="00723C57" w:rsidRPr="00723C57" w:rsidRDefault="00723C57" w:rsidP="00696CD4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23C57">
        <w:rPr>
          <w:rFonts w:ascii="Times New Roman" w:hAnsi="Times New Roman"/>
          <w:sz w:val="24"/>
          <w:szCs w:val="24"/>
        </w:rPr>
        <w:t xml:space="preserve"> Por todo o exposto, sou do entendimento que o projeto de lei possui esteio constitucional, ou seja, entendo por sua legalidade, podendo seguir o trâmite normal e ser levado a plenário.</w:t>
      </w:r>
    </w:p>
    <w:p w:rsidR="00723C57" w:rsidRPr="00723C57" w:rsidRDefault="00723C57" w:rsidP="00723C57">
      <w:pPr>
        <w:pStyle w:val="PargrafodaLista"/>
        <w:jc w:val="both"/>
        <w:rPr>
          <w:rFonts w:ascii="Times New Roman" w:hAnsi="Times New Roman"/>
          <w:sz w:val="24"/>
          <w:szCs w:val="24"/>
        </w:rPr>
      </w:pPr>
    </w:p>
    <w:p w:rsidR="00723C57" w:rsidRPr="00723C57" w:rsidRDefault="00723C57" w:rsidP="00696CD4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23C57">
        <w:rPr>
          <w:rFonts w:ascii="Times New Roman" w:hAnsi="Times New Roman"/>
          <w:sz w:val="24"/>
          <w:szCs w:val="24"/>
        </w:rPr>
        <w:t xml:space="preserve">Por oportuno, entendo, ainda, ser dispensável a demonstração de impacto orçamentário negativo (ou renúncia de receita), pois </w:t>
      </w:r>
      <w:proofErr w:type="gramStart"/>
      <w:r w:rsidRPr="00723C57">
        <w:rPr>
          <w:rFonts w:ascii="Times New Roman" w:hAnsi="Times New Roman"/>
          <w:sz w:val="24"/>
          <w:szCs w:val="24"/>
        </w:rPr>
        <w:t>tratam-se</w:t>
      </w:r>
      <w:proofErr w:type="gramEnd"/>
      <w:r w:rsidRPr="00723C57">
        <w:rPr>
          <w:rFonts w:ascii="Times New Roman" w:hAnsi="Times New Roman"/>
          <w:sz w:val="24"/>
          <w:szCs w:val="24"/>
        </w:rPr>
        <w:t xml:space="preserve"> os dispositivos revogados de mecanismos não recepcionados constitucionalmente, portanto, inoperantes no âmbito de sua eficácia.</w:t>
      </w:r>
    </w:p>
    <w:p w:rsidR="00723C57" w:rsidRPr="00723C57" w:rsidRDefault="00723C57" w:rsidP="00723C57">
      <w:pPr>
        <w:pStyle w:val="PargrafodaLista"/>
        <w:jc w:val="both"/>
        <w:rPr>
          <w:rFonts w:ascii="Times New Roman" w:hAnsi="Times New Roman"/>
          <w:sz w:val="24"/>
          <w:szCs w:val="24"/>
        </w:rPr>
      </w:pPr>
    </w:p>
    <w:p w:rsidR="00723C57" w:rsidRDefault="00723C57" w:rsidP="00696CD4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23C57">
        <w:rPr>
          <w:rFonts w:ascii="Times New Roman" w:hAnsi="Times New Roman"/>
          <w:sz w:val="24"/>
          <w:szCs w:val="24"/>
        </w:rPr>
        <w:t xml:space="preserve"> Sobre os efeitos da lei, após a sua publicação, entendo ser aplicável </w:t>
      </w:r>
      <w:proofErr w:type="gramStart"/>
      <w:r w:rsidRPr="00723C57">
        <w:rPr>
          <w:rFonts w:ascii="Times New Roman" w:hAnsi="Times New Roman"/>
          <w:sz w:val="24"/>
          <w:szCs w:val="24"/>
        </w:rPr>
        <w:t>a</w:t>
      </w:r>
      <w:proofErr w:type="gramEnd"/>
      <w:r w:rsidRPr="00723C57">
        <w:rPr>
          <w:rFonts w:ascii="Times New Roman" w:hAnsi="Times New Roman"/>
          <w:sz w:val="24"/>
          <w:szCs w:val="24"/>
        </w:rPr>
        <w:t xml:space="preserve"> hermenêutica constitucional pelo </w:t>
      </w:r>
      <w:r w:rsidRPr="00723C57">
        <w:rPr>
          <w:rFonts w:ascii="Times New Roman" w:hAnsi="Times New Roman"/>
          <w:b/>
          <w:i/>
          <w:sz w:val="24"/>
          <w:szCs w:val="24"/>
        </w:rPr>
        <w:t>princípio da interpretação conforme</w:t>
      </w:r>
      <w:r w:rsidRPr="00723C57">
        <w:rPr>
          <w:rFonts w:ascii="Times New Roman" w:hAnsi="Times New Roman"/>
          <w:sz w:val="24"/>
          <w:szCs w:val="24"/>
        </w:rPr>
        <w:t>, para que os efeitos tributários impactantes ao contribuinte sejam conferidos somente após decorrido o prazo estipulado no art. 150, III, C, da Constituição Federal de 1988.</w:t>
      </w:r>
    </w:p>
    <w:p w:rsidR="00696CD4" w:rsidRPr="00696CD4" w:rsidRDefault="00696CD4" w:rsidP="00696CD4">
      <w:pPr>
        <w:pStyle w:val="PargrafodaLista"/>
        <w:rPr>
          <w:rFonts w:ascii="Times New Roman" w:hAnsi="Times New Roman"/>
          <w:sz w:val="24"/>
          <w:szCs w:val="24"/>
        </w:rPr>
      </w:pPr>
    </w:p>
    <w:p w:rsidR="00696CD4" w:rsidRDefault="00696CD4" w:rsidP="00696CD4">
      <w:pPr>
        <w:pStyle w:val="PargrafodaList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É o parecer.</w:t>
      </w:r>
    </w:p>
    <w:p w:rsidR="00696CD4" w:rsidRDefault="00696CD4" w:rsidP="00696CD4">
      <w:pPr>
        <w:pStyle w:val="PargrafodaList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</w:t>
      </w:r>
      <w:bookmarkStart w:id="1" w:name="_GoBack"/>
      <w:bookmarkEnd w:id="1"/>
    </w:p>
    <w:p w:rsidR="00696CD4" w:rsidRDefault="00696CD4" w:rsidP="00696CD4">
      <w:pPr>
        <w:pStyle w:val="PargrafodaList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FÁBIO DE SOUZA DE PAULA</w:t>
      </w:r>
    </w:p>
    <w:p w:rsidR="00696CD4" w:rsidRPr="00723C57" w:rsidRDefault="00696CD4" w:rsidP="00696CD4">
      <w:pPr>
        <w:pStyle w:val="PargrafodaList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OAB/MG 98.673</w:t>
      </w:r>
    </w:p>
    <w:sectPr w:rsidR="00696CD4" w:rsidRPr="00723C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279D8"/>
    <w:multiLevelType w:val="hybridMultilevel"/>
    <w:tmpl w:val="E9FCF6DC"/>
    <w:lvl w:ilvl="0" w:tplc="5E1CF3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DA2EA0"/>
    <w:multiLevelType w:val="hybridMultilevel"/>
    <w:tmpl w:val="75C21F58"/>
    <w:lvl w:ilvl="0" w:tplc="C23AD8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5B5335"/>
    <w:multiLevelType w:val="hybridMultilevel"/>
    <w:tmpl w:val="41BAEEAA"/>
    <w:lvl w:ilvl="0" w:tplc="0416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D73A80"/>
    <w:multiLevelType w:val="hybridMultilevel"/>
    <w:tmpl w:val="AAE0029A"/>
    <w:lvl w:ilvl="0" w:tplc="F14EF5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6B3131"/>
    <w:multiLevelType w:val="hybridMultilevel"/>
    <w:tmpl w:val="6A9A23D8"/>
    <w:lvl w:ilvl="0" w:tplc="F3A2233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BF8"/>
    <w:rsid w:val="00350D67"/>
    <w:rsid w:val="00507854"/>
    <w:rsid w:val="00696CD4"/>
    <w:rsid w:val="00723C57"/>
    <w:rsid w:val="007461DD"/>
    <w:rsid w:val="00757D57"/>
    <w:rsid w:val="009F78D3"/>
    <w:rsid w:val="00D2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B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D21BF8"/>
    <w:pPr>
      <w:ind w:left="720"/>
      <w:contextualSpacing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semiHidden/>
    <w:rsid w:val="00757D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757D5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semiHidden/>
    <w:rsid w:val="00350D6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350D6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B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D21BF8"/>
    <w:pPr>
      <w:ind w:left="720"/>
      <w:contextualSpacing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semiHidden/>
    <w:rsid w:val="00757D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757D5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semiHidden/>
    <w:rsid w:val="00350D6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350D6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2115</Words>
  <Characters>11424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Recepção1</dc:creator>
  <cp:lastModifiedBy>Recepção1</cp:lastModifiedBy>
  <cp:revision>2</cp:revision>
  <dcterms:created xsi:type="dcterms:W3CDTF">2013-11-25T19:54:00Z</dcterms:created>
  <dcterms:modified xsi:type="dcterms:W3CDTF">2013-11-26T16:22:00Z</dcterms:modified>
</cp:coreProperties>
</file>