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0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Objetivo:</w:t>
      </w:r>
      <w:proofErr w:type="gramStart"/>
      <w:r w:rsidRPr="00AF07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F0743">
        <w:rPr>
          <w:rFonts w:ascii="Times New Roman" w:hAnsi="Times New Roman" w:cs="Times New Roman"/>
          <w:sz w:val="24"/>
          <w:szCs w:val="24"/>
        </w:rPr>
        <w:t>Apoio ao Evento “Desfile de Cavaleiros e Amazonas de Pouso Alegre”.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AF07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F0743">
        <w:rPr>
          <w:rFonts w:ascii="Times New Roman" w:hAnsi="Times New Roman" w:cs="Times New Roman"/>
          <w:sz w:val="24"/>
          <w:szCs w:val="24"/>
        </w:rPr>
        <w:t>Secretaria Municipal de Cultura e Turismo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Classificação Orçamentária: 02.04.00.13.392.0017.2021 – Apoio a Festas Tradicionais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Elemento: 3.3.90.39.00 – Outros Serviços de Terceiros – Pessoa Jurídica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Ficha: 189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Valor: 2.000,00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AF0743" w:rsidRPr="00AF0743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Ficha: 114</w:t>
      </w:r>
    </w:p>
    <w:p w:rsidR="00C83C42" w:rsidRPr="00AB0497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3">
        <w:rPr>
          <w:rFonts w:ascii="Times New Roman" w:hAnsi="Times New Roman" w:cs="Times New Roman"/>
          <w:sz w:val="24"/>
          <w:szCs w:val="24"/>
        </w:rPr>
        <w:t>Valor: 2.000,00</w:t>
      </w:r>
    </w:p>
    <w:p w:rsidR="00AF0743" w:rsidRDefault="00AF0743" w:rsidP="00FE1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7A39EE" w:rsidRDefault="00AF0743" w:rsidP="00D074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74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emenda parlamentar visa acrescer verbas, para apoiar a realização do Evento “Desfile de Cavaleiros e Amazonas de Pouso Alegre”, com o objetivo de fomentar e valorizar, cada vez mais, a preservação da Cultura Popular através deste evento que vem contribuir para preservação e fortalecimento das raízes culturais da roça, engrandecendo, divulgando e elevando a Cultura Popular de Pouso Alegre.</w:t>
      </w:r>
    </w:p>
    <w:p w:rsidR="00AF0743" w:rsidRPr="00AB0497" w:rsidRDefault="00AF0743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AF074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B0497"/>
    <w:rsid w:val="00AC4E06"/>
    <w:rsid w:val="00AF0743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2013-12-16T19:30:00Z</cp:lastPrinted>
  <dcterms:created xsi:type="dcterms:W3CDTF">2013-12-16T19:33:00Z</dcterms:created>
  <dcterms:modified xsi:type="dcterms:W3CDTF">2013-12-16T19:33:00Z</dcterms:modified>
</cp:coreProperties>
</file>