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037/2014 ao Projeto de Lei Nº 00590/2014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PL 590/14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