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7213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DECLARA DE</w:t>
      </w:r>
      <w:r w:rsidR="006C472E">
        <w:rPr>
          <w:b/>
        </w:rPr>
        <w:t xml:space="preserve"> UTILIDADE PÚBLICA MUNICIPAL O “</w:t>
      </w:r>
      <w:r>
        <w:rPr>
          <w:b/>
        </w:rPr>
        <w:t>GRÊMIO DESPORTIVO POUSO-ALEGRENSE</w:t>
      </w:r>
      <w:r w:rsidR="006C472E">
        <w:rPr>
          <w:b/>
        </w:rPr>
        <w:t>”</w:t>
      </w:r>
      <w:r>
        <w:rPr>
          <w:b/>
        </w:rPr>
        <w:t>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6C472E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6C472E">
        <w:rPr>
          <w:rFonts w:ascii="Times New Roman" w:eastAsia="Times New Roman" w:hAnsi="Times New Roman"/>
          <w:b/>
          <w:color w:val="000000"/>
        </w:rPr>
        <w:t>Art. 1</w:t>
      </w:r>
      <w:r w:rsidR="006C472E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Fica declarada de</w:t>
      </w:r>
      <w:r w:rsidR="006C472E">
        <w:rPr>
          <w:rFonts w:ascii="Times New Roman" w:eastAsia="Times New Roman" w:hAnsi="Times New Roman"/>
          <w:color w:val="000000"/>
        </w:rPr>
        <w:t xml:space="preserve"> utilidade pública municipal o “</w:t>
      </w:r>
      <w:r>
        <w:rPr>
          <w:rFonts w:ascii="Times New Roman" w:eastAsia="Times New Roman" w:hAnsi="Times New Roman"/>
          <w:color w:val="000000"/>
        </w:rPr>
        <w:t>GRÊMIO DESPORTIVO POUSO-ALEGRENSE</w:t>
      </w:r>
      <w:r w:rsidR="006C472E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>, inscrito no CNPJ sob o n° 19.851.489/0001-33, com sede na Rua Aymores Sales Nogueira, nº 75, bairro Colinas de Santa Bárbara, Pouso Alegre-MG, com estatuto registrado Cartório de Registro de Títulos e Documentos e Civil das Pessoas Jurídicas de Pouso Alegre, protocolo nº 63487, sob o número de ordem 7.512, no livro A-25, página 380- AV n°1, em 29 de janeiro de 2014.</w:t>
      </w:r>
    </w:p>
    <w:p w:rsidR="006C472E" w:rsidRDefault="006C472E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6C472E">
        <w:rPr>
          <w:rFonts w:ascii="Times New Roman" w:eastAsia="Times New Roman" w:hAnsi="Times New Roman"/>
          <w:b/>
          <w:color w:val="000000"/>
        </w:rPr>
        <w:t>Art. 2</w:t>
      </w:r>
      <w:r w:rsidR="006C472E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Revogada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26 de Abril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6C472E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proposta tem por finalidade tornar de utilidade pública municipal o GRÊMIO DESPORTIVO POUSO ALEGRENSE, por entender que este tem grande importância para a cidade.</w:t>
      </w:r>
    </w:p>
    <w:p w:rsidR="006C472E" w:rsidRDefault="006C472E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6C472E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GRÊMIO DESPORTIVO POUSO ALEGRENSE é responsável pela fomentação da prática do futebol de salão, mantendo técnicos capacitados e uma equipe. Esta iniciou os trabalhos em 2009 como armadora e hoje realiza um trabalho profissional, aproveitando atletas novos e com treinamentos constantes e alcançando bons resultados nas competições regionais.</w:t>
      </w:r>
    </w:p>
    <w:p w:rsidR="006C472E" w:rsidRDefault="006C472E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6C472E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equipe foi consagrada por duas vezes campeã do maior campeonato regional do segmento, que é a Taça EPTV de Futsal, além de outros títulos. A partir da fundação do Grêmio Desportivo, a instituição passou a alavancar o Projeto, estendendo para todas as categorias de base. Em 2014 a equipe participou de sete competições no ano e, em seis dela, manteve-se entre os quatro finalistas.</w:t>
      </w:r>
    </w:p>
    <w:p w:rsidR="006C472E" w:rsidRDefault="006C472E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Grêmio Desportivo vem realizando um brilhante trabalho com jovens e atletas do município, engrandecendo o nome de Pouso Alegre e fomentando cada vez mais o esporte e a educação.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26 de Abril de 2016.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782" w:rsidRDefault="00B75782" w:rsidP="00FE475D">
      <w:r>
        <w:separator/>
      </w:r>
    </w:p>
  </w:endnote>
  <w:endnote w:type="continuationSeparator" w:id="1">
    <w:p w:rsidR="00B75782" w:rsidRDefault="00B7578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A2CB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7578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7578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7578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7578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782" w:rsidRDefault="00B75782" w:rsidP="00FE475D">
      <w:r>
        <w:separator/>
      </w:r>
    </w:p>
  </w:footnote>
  <w:footnote w:type="continuationSeparator" w:id="1">
    <w:p w:rsidR="00B75782" w:rsidRDefault="00B7578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7578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A2CB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A2CB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7578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7578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7578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1B86"/>
    <w:rsid w:val="003776C3"/>
    <w:rsid w:val="004A45DE"/>
    <w:rsid w:val="005A2CB2"/>
    <w:rsid w:val="006C3FC6"/>
    <w:rsid w:val="006C472E"/>
    <w:rsid w:val="007076AC"/>
    <w:rsid w:val="00761A8C"/>
    <w:rsid w:val="00920AA9"/>
    <w:rsid w:val="00AF09C1"/>
    <w:rsid w:val="00B75782"/>
    <w:rsid w:val="00C94212"/>
    <w:rsid w:val="00D250BC"/>
    <w:rsid w:val="00DC390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2016-04-25T17:49:00Z</dcterms:created>
  <dcterms:modified xsi:type="dcterms:W3CDTF">2016-04-25T17:49:00Z</dcterms:modified>
</cp:coreProperties>
</file>