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7296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O PARÁGRAFO PRIMEIRO DO ART. 1º, E ACRESCENTA O ART. 13-A À LEI MUNICIPAL Nº 5.311, DE 2013, QUE DISPÕE SOBRE A LIMPEZA, CONSERVAÇÃO, CONSTRUÇÃO DE MUROS E PASSEIOS EM TERRENOS PARTICULARES DO MUNICÍPIO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8483A" w:rsidRDefault="00C94212" w:rsidP="00A848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8483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§ 1º do art. 1º da Lei Municipal nº 5.311, de 2013, que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A8483A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Art. 1º (...)</w:t>
      </w:r>
    </w:p>
    <w:p w:rsidR="00A8483A" w:rsidRDefault="00C94212" w:rsidP="00A848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</w:t>
      </w:r>
      <w:r>
        <w:rPr>
          <w:rFonts w:ascii="Times New Roman" w:eastAsia="Times New Roman" w:hAnsi="Times New Roman"/>
          <w:color w:val="000000"/>
        </w:rPr>
        <w:br/>
        <w:t>§ 1º Mantê-los limpos, gramados com gramíneas baixas, evitando que sejam utilizados como depósitos de resíduos de qualquer natureza, especialmente lixo doméstico e entulho ou qualquer material nocivo à vizinhança e à coletividade</w:t>
      </w:r>
      <w:r w:rsidR="00A8483A">
        <w:rPr>
          <w:rFonts w:ascii="Times New Roman" w:eastAsia="Times New Roman" w:hAnsi="Times New Roman"/>
          <w:color w:val="000000"/>
        </w:rPr>
        <w:t>, sendo vedada a utilização de ‘queimada’ para a limpeza. (...)”</w:t>
      </w:r>
    </w:p>
    <w:p w:rsidR="00A8483A" w:rsidRDefault="00C94212" w:rsidP="00A848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8483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Acrescenta o artigo 13-A à Lei Municipal nº 5.311, de 2013, com a seguinte redação</w:t>
      </w:r>
      <w:r w:rsidR="00A8483A">
        <w:rPr>
          <w:rFonts w:ascii="Times New Roman" w:eastAsia="Times New Roman" w:hAnsi="Times New Roman"/>
          <w:color w:val="000000"/>
        </w:rPr>
        <w:t>:</w:t>
      </w:r>
    </w:p>
    <w:p w:rsidR="00A8483A" w:rsidRDefault="00C94212" w:rsidP="00A848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“Art. 13-A. Ficam as imobiliárias e os corretores autônomos obrigad</w:t>
      </w:r>
      <w:r w:rsidR="00A8483A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s a anexar </w:t>
      </w:r>
      <w:r w:rsidR="00A8483A">
        <w:rPr>
          <w:rFonts w:ascii="Times New Roman" w:eastAsia="Times New Roman" w:hAnsi="Times New Roman"/>
          <w:color w:val="000000"/>
        </w:rPr>
        <w:t xml:space="preserve">cópia desta Lei </w:t>
      </w:r>
      <w:r>
        <w:rPr>
          <w:rFonts w:ascii="Times New Roman" w:eastAsia="Times New Roman" w:hAnsi="Times New Roman"/>
          <w:color w:val="000000"/>
        </w:rPr>
        <w:t>junto aos contratos de compra e venda de lotes no município de Pouso Alegre</w:t>
      </w:r>
      <w:r w:rsidR="00A8483A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”</w:t>
      </w:r>
    </w:p>
    <w:p w:rsidR="00C94212" w:rsidRDefault="00C94212" w:rsidP="00A8483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</w:t>
      </w:r>
      <w:r>
        <w:rPr>
          <w:rFonts w:ascii="Times New Roman" w:eastAsia="Times New Roman" w:hAnsi="Times New Roman"/>
          <w:color w:val="000000"/>
        </w:rPr>
        <w:br/>
      </w:r>
      <w:r w:rsidRPr="00A8483A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entrará em vigor 90 (noventa) dias após 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21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Bruno Dias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A8483A" w:rsidRDefault="00C94212" w:rsidP="00A8483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responsabilidades provenientes da propriedade de lotes devem trazer ao responsável legal a responsabilidade sobre a civilidade do espaço urbano. A utilização de grama nos lotes é questão de saúde pública e segurança. Os imóveis permanecem limpos com mais facilidade e a circulação de pessoas ficará mais evidente. Tal iniciativa já tem sido adotada em outros municípios com muito sucesso.</w:t>
      </w:r>
    </w:p>
    <w:p w:rsidR="00C94212" w:rsidRPr="004C65C8" w:rsidRDefault="00C94212" w:rsidP="00A8483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Além disso, busca-se dar ampla publicidade aos adquirentes de lotes das responsabilidades sobre os mesmos. Tal medida desafogará o setor de posturas de imenso transtornos de notificações preliminares, bem como torna os proprietários parceiros na conservação e urbanidade da cidade.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21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Bruno Dias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D70" w:rsidRDefault="00A62D70" w:rsidP="00FE475D">
      <w:r>
        <w:separator/>
      </w:r>
    </w:p>
  </w:endnote>
  <w:endnote w:type="continuationSeparator" w:id="1">
    <w:p w:rsidR="00A62D70" w:rsidRDefault="00A62D7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D0BF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62D7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62D7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62D7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62D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D70" w:rsidRDefault="00A62D70" w:rsidP="00FE475D">
      <w:r>
        <w:separator/>
      </w:r>
    </w:p>
  </w:footnote>
  <w:footnote w:type="continuationSeparator" w:id="1">
    <w:p w:rsidR="00A62D70" w:rsidRDefault="00A62D7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62D7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D0BF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D0BF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62D7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62D7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62D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5D0BF6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62D70"/>
    <w:rsid w:val="00A8483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2017-02-21T16:53:00Z</dcterms:created>
  <dcterms:modified xsi:type="dcterms:W3CDTF">2017-02-21T16:53:00Z</dcterms:modified>
</cp:coreProperties>
</file>