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31C94" w:rsidRDefault="008D03EA" w:rsidP="00131C94">
      <w:pPr>
        <w:jc w:val="center"/>
        <w:rPr>
          <w:b/>
          <w:color w:val="000000"/>
          <w:sz w:val="22"/>
          <w:szCs w:val="22"/>
        </w:rPr>
      </w:pPr>
      <w:r w:rsidRPr="00131C94">
        <w:rPr>
          <w:b/>
          <w:color w:val="000000"/>
          <w:sz w:val="22"/>
          <w:szCs w:val="22"/>
        </w:rPr>
        <w:t xml:space="preserve">SUBSTITUTIVO </w:t>
      </w:r>
      <w:r w:rsidR="00023566" w:rsidRPr="00131C94">
        <w:rPr>
          <w:b/>
          <w:color w:val="000000"/>
          <w:sz w:val="22"/>
          <w:szCs w:val="22"/>
        </w:rPr>
        <w:t xml:space="preserve">Nº 001 AO PROJETO DE LEI Nº </w:t>
      </w:r>
      <w:r w:rsidRPr="00131C94">
        <w:rPr>
          <w:b/>
          <w:color w:val="000000"/>
          <w:sz w:val="22"/>
          <w:szCs w:val="22"/>
        </w:rPr>
        <w:t>7306</w:t>
      </w:r>
      <w:r w:rsidR="00C94212" w:rsidRPr="00131C94">
        <w:rPr>
          <w:b/>
          <w:color w:val="000000"/>
          <w:sz w:val="22"/>
          <w:szCs w:val="22"/>
        </w:rPr>
        <w:t xml:space="preserve"> / </w:t>
      </w:r>
      <w:r w:rsidRPr="00131C94">
        <w:rPr>
          <w:b/>
          <w:color w:val="000000"/>
          <w:sz w:val="22"/>
          <w:szCs w:val="22"/>
        </w:rPr>
        <w:t>2017</w:t>
      </w:r>
    </w:p>
    <w:p w:rsidR="00C94212" w:rsidRPr="00131C94" w:rsidRDefault="00C94212" w:rsidP="00131C94">
      <w:pPr>
        <w:spacing w:line="283" w:lineRule="auto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131C94" w:rsidRDefault="00C94212" w:rsidP="00131C94">
      <w:pPr>
        <w:spacing w:line="283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131C94" w:rsidRDefault="00C94212" w:rsidP="00131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131C94">
        <w:rPr>
          <w:b/>
          <w:sz w:val="22"/>
          <w:szCs w:val="22"/>
        </w:rPr>
        <w:t>DISPÕE SOBRE A OBRIGATORIEDADE DA COLOCAÇÃO DE INDICAÇÃO DO ITINERÁRIO DAS LINHAS DE ÔNIBUS, NOS PONTOS DE PARADA, E DÁ OUTRAS PROVIDÊNCIAS.</w:t>
      </w:r>
    </w:p>
    <w:p w:rsidR="00C94212" w:rsidRPr="00131C94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131C94" w:rsidRDefault="00C94212" w:rsidP="00131C94">
      <w:pPr>
        <w:ind w:right="-1"/>
        <w:jc w:val="both"/>
        <w:rPr>
          <w:sz w:val="22"/>
          <w:szCs w:val="22"/>
        </w:rPr>
      </w:pPr>
      <w:r w:rsidRPr="00131C94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131C94" w:rsidRDefault="00C94212" w:rsidP="00C907FE">
      <w:pPr>
        <w:spacing w:line="283" w:lineRule="auto"/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131C94">
        <w:rPr>
          <w:rFonts w:ascii="Times New Roman" w:eastAsia="Times New Roman" w:hAnsi="Times New Roman"/>
          <w:color w:val="000000"/>
          <w:sz w:val="22"/>
          <w:szCs w:val="22"/>
        </w:rPr>
        <w:t xml:space="preserve"> Fica obrigatório a colocação de indicação do itinerário das linhas, nos pontos de ônibus.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131C94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</w:t>
      </w:r>
      <w:r w:rsidRPr="00131C94">
        <w:rPr>
          <w:rFonts w:ascii="Times New Roman" w:eastAsia="Times New Roman" w:hAnsi="Times New Roman"/>
          <w:color w:val="000000"/>
          <w:sz w:val="22"/>
          <w:szCs w:val="22"/>
        </w:rPr>
        <w:t>. As indicações a que se refere o caput deste artigo devem indicar, no mínimo: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  <w:t>I - o número da linha;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  <w:t>II - os principais logradouros que integram o itinerário;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  <w:t>III - o logradouro e o bairro de destino;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  <w:t>IV - posicionamento cartográfico (mapa) contendo: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  <w:t>a) o ponto onde estiver localizada a indicação;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  <w:t>b) trajeto destacado das linhas atendidas;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  <w:t>c) principais pontos de referências das áreas envoltórias, tais como Unidade de Atendimento de Saúde, Estabelecimentos de Ensino, Repartições Públicas.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131C94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131C94">
        <w:rPr>
          <w:rFonts w:ascii="Times New Roman" w:eastAsia="Times New Roman" w:hAnsi="Times New Roman"/>
          <w:color w:val="000000"/>
          <w:sz w:val="22"/>
          <w:szCs w:val="22"/>
        </w:rPr>
        <w:t xml:space="preserve"> As despesas decorrentes da execução desta Lei correrão por conta das empresas concessionárias contratadas para o serviço de transporte público.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131C94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131C94">
        <w:rPr>
          <w:rFonts w:ascii="Times New Roman" w:eastAsia="Times New Roman" w:hAnsi="Times New Roman"/>
          <w:color w:val="000000"/>
          <w:sz w:val="22"/>
          <w:szCs w:val="22"/>
        </w:rPr>
        <w:t xml:space="preserve"> As indicações podem ser feitas em placa ou adesivos fixados no próprio ponto, em tamanho que torne possível a leitura a pelo menos 1 (um) metro de distância.</w:t>
      </w:r>
    </w:p>
    <w:p w:rsidR="00131C94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131C94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131C94">
        <w:rPr>
          <w:rFonts w:ascii="Times New Roman" w:eastAsia="Times New Roman" w:hAnsi="Times New Roman"/>
          <w:color w:val="000000"/>
          <w:sz w:val="22"/>
          <w:szCs w:val="22"/>
        </w:rPr>
        <w:t xml:space="preserve"> Fica facultada à concessionária a exposição publicitária, que não ultrapasse 25% (vinte e cinco por cento) do tamanho da sinalização indicadora.</w:t>
      </w:r>
    </w:p>
    <w:p w:rsidR="00C94212" w:rsidRPr="00131C94" w:rsidRDefault="00C94212" w:rsidP="00131C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1C9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131C94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131C94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entrará em vigor na data da prorrogação, renovação e/ou nova concessão de contrato para o serviço de transporte coletivo público municipal, revogadas as disposições em contrário.</w:t>
      </w:r>
    </w:p>
    <w:p w:rsidR="00C94212" w:rsidRPr="00131C94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131C94" w:rsidRDefault="00C94212" w:rsidP="00C94212">
      <w:pPr>
        <w:ind w:firstLine="2835"/>
        <w:rPr>
          <w:color w:val="000000"/>
          <w:sz w:val="22"/>
          <w:szCs w:val="22"/>
        </w:rPr>
      </w:pPr>
      <w:r w:rsidRPr="00131C94">
        <w:rPr>
          <w:color w:val="000000"/>
          <w:sz w:val="22"/>
          <w:szCs w:val="22"/>
        </w:rPr>
        <w:t>Sala das Sessões, em 14 de Março de 2017.</w:t>
      </w:r>
    </w:p>
    <w:p w:rsidR="00C94212" w:rsidRPr="00131C94" w:rsidRDefault="00C94212" w:rsidP="00C94212">
      <w:pPr>
        <w:spacing w:line="142" w:lineRule="auto"/>
        <w:rPr>
          <w:color w:val="000000"/>
          <w:sz w:val="22"/>
          <w:szCs w:val="22"/>
        </w:rPr>
      </w:pPr>
    </w:p>
    <w:p w:rsidR="00C94212" w:rsidRPr="00131C94" w:rsidRDefault="00C94212" w:rsidP="00C94212">
      <w:pPr>
        <w:spacing w:line="283" w:lineRule="auto"/>
        <w:ind w:left="2835"/>
        <w:rPr>
          <w:color w:val="000000"/>
          <w:sz w:val="22"/>
          <w:szCs w:val="22"/>
        </w:rPr>
      </w:pPr>
    </w:p>
    <w:p w:rsidR="00C94212" w:rsidRPr="00131C94" w:rsidRDefault="00C94212" w:rsidP="00C94212">
      <w:pPr>
        <w:spacing w:line="283" w:lineRule="auto"/>
        <w:ind w:left="2835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C94212" w:rsidRPr="00131C94" w:rsidTr="00131C94">
        <w:trPr>
          <w:trHeight w:val="261"/>
        </w:trPr>
        <w:tc>
          <w:tcPr>
            <w:tcW w:w="10277" w:type="dxa"/>
            <w:shd w:val="clear" w:color="auto" w:fill="auto"/>
          </w:tcPr>
          <w:p w:rsidR="00C94212" w:rsidRPr="00131C94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131C94">
              <w:rPr>
                <w:color w:val="000000"/>
                <w:sz w:val="22"/>
                <w:szCs w:val="22"/>
              </w:rPr>
              <w:t xml:space="preserve"> Bruno Dias</w:t>
            </w:r>
          </w:p>
        </w:tc>
      </w:tr>
      <w:tr w:rsidR="00C94212" w:rsidTr="00131C94">
        <w:trPr>
          <w:trHeight w:val="313"/>
        </w:trPr>
        <w:tc>
          <w:tcPr>
            <w:tcW w:w="10277" w:type="dxa"/>
            <w:shd w:val="clear" w:color="auto" w:fill="auto"/>
          </w:tcPr>
          <w:p w:rsidR="00C94212" w:rsidRPr="00AD485A" w:rsidRDefault="00C94212" w:rsidP="00C907FE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31C94" w:rsidRDefault="00131C94" w:rsidP="00C94212">
      <w:pPr>
        <w:ind w:firstLine="2835"/>
        <w:jc w:val="both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31C94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Pretende-se, com a presente proposta, tornar obrigatória a colocação de placa indicativa do itinerário das linhas, nos pontos de ônibus.</w:t>
      </w:r>
    </w:p>
    <w:p w:rsidR="00131C94" w:rsidRDefault="00131C94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131C94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situação atual exige, contratualmente, a afixação de informações acerca do itinerário das linhas nos terminais de ônibus. Contudo, o usuário que embarca em pontos de ônibus, se vê obrigado a perguntar para alguém, para o motorista, ou olhar rapidamente no pára-brisa dianteiro do veículo e tentar imaginar qual é o roteiro, com a possibilidade de tomar o ônibus errado.</w:t>
      </w:r>
    </w:p>
    <w:p w:rsidR="00131C94" w:rsidRDefault="00131C94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outra parte, se pretendemos que os usuários, que hoje se utilizam do sistema de transporte público apenas ocasionalmente, passem a fazê-lo com regularidade, é imprescindível que se dê maior publicidade aos itinerários. Tal medida garante melhor publicidade do trajeto a ser seguido pelo ônibus e tornar o sistema mais claro e eficiente. Diante do exposto peço a aprovação deste projeto por esta casa de leis.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131C94" w:rsidRPr="00131C94" w:rsidRDefault="00131C94" w:rsidP="00131C94">
      <w:pPr>
        <w:ind w:firstLine="2835"/>
        <w:rPr>
          <w:color w:val="000000"/>
        </w:rPr>
      </w:pPr>
      <w:r w:rsidRPr="00131C94">
        <w:rPr>
          <w:color w:val="000000"/>
        </w:rPr>
        <w:t>Sala das Sessões, em 14 de Março de 2017.</w:t>
      </w:r>
    </w:p>
    <w:p w:rsidR="00131C94" w:rsidRPr="00131C94" w:rsidRDefault="00131C94" w:rsidP="00131C94">
      <w:pPr>
        <w:spacing w:line="142" w:lineRule="auto"/>
        <w:rPr>
          <w:color w:val="000000"/>
        </w:rPr>
      </w:pPr>
    </w:p>
    <w:p w:rsidR="00131C94" w:rsidRPr="00131C94" w:rsidRDefault="00131C94" w:rsidP="00131C94">
      <w:pPr>
        <w:spacing w:line="283" w:lineRule="auto"/>
        <w:ind w:left="2835"/>
        <w:rPr>
          <w:color w:val="000000"/>
        </w:rPr>
      </w:pPr>
    </w:p>
    <w:p w:rsidR="00131C94" w:rsidRPr="00131C94" w:rsidRDefault="00131C94" w:rsidP="00131C94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131C94" w:rsidRPr="00131C94" w:rsidTr="00CB388B">
        <w:trPr>
          <w:trHeight w:val="261"/>
        </w:trPr>
        <w:tc>
          <w:tcPr>
            <w:tcW w:w="10277" w:type="dxa"/>
            <w:shd w:val="clear" w:color="auto" w:fill="auto"/>
          </w:tcPr>
          <w:p w:rsidR="00131C94" w:rsidRPr="00131C94" w:rsidRDefault="00131C94" w:rsidP="00CB388B">
            <w:pPr>
              <w:jc w:val="center"/>
              <w:rPr>
                <w:color w:val="000000"/>
              </w:rPr>
            </w:pPr>
            <w:r w:rsidRPr="00131C94">
              <w:rPr>
                <w:color w:val="000000"/>
              </w:rPr>
              <w:t xml:space="preserve"> Bruno Dias</w:t>
            </w:r>
          </w:p>
        </w:tc>
      </w:tr>
      <w:tr w:rsidR="00131C94" w:rsidTr="00CB388B">
        <w:trPr>
          <w:trHeight w:val="313"/>
        </w:trPr>
        <w:tc>
          <w:tcPr>
            <w:tcW w:w="10277" w:type="dxa"/>
            <w:shd w:val="clear" w:color="auto" w:fill="auto"/>
          </w:tcPr>
          <w:p w:rsidR="00131C94" w:rsidRPr="00AD485A" w:rsidRDefault="00131C94" w:rsidP="00CB388B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/>
    <w:p w:rsidR="00217FD1" w:rsidRDefault="00217FD1"/>
    <w:sectPr w:rsidR="00217FD1" w:rsidSect="00131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23F" w:rsidRDefault="0094123F" w:rsidP="00FE475D">
      <w:r>
        <w:separator/>
      </w:r>
    </w:p>
  </w:endnote>
  <w:endnote w:type="continuationSeparator" w:id="1">
    <w:p w:rsidR="0094123F" w:rsidRDefault="0094123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727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12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412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12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12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23F" w:rsidRDefault="0094123F" w:rsidP="00FE475D">
      <w:r>
        <w:separator/>
      </w:r>
    </w:p>
  </w:footnote>
  <w:footnote w:type="continuationSeparator" w:id="1">
    <w:p w:rsidR="0094123F" w:rsidRDefault="0094123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12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7277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277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4123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412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12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3566"/>
    <w:rsid w:val="00131C94"/>
    <w:rsid w:val="00217FD1"/>
    <w:rsid w:val="0027277D"/>
    <w:rsid w:val="003776C3"/>
    <w:rsid w:val="0045355C"/>
    <w:rsid w:val="006C3FC6"/>
    <w:rsid w:val="007076AC"/>
    <w:rsid w:val="00872F94"/>
    <w:rsid w:val="008822DB"/>
    <w:rsid w:val="008D03EA"/>
    <w:rsid w:val="0094123F"/>
    <w:rsid w:val="009C2BB0"/>
    <w:rsid w:val="00A95A21"/>
    <w:rsid w:val="00AF09C1"/>
    <w:rsid w:val="00C907FE"/>
    <w:rsid w:val="00C94212"/>
    <w:rsid w:val="00D50958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2017-03-13T17:29:00Z</dcterms:created>
  <dcterms:modified xsi:type="dcterms:W3CDTF">2017-03-13T17:29:00Z</dcterms:modified>
</cp:coreProperties>
</file>