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015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ACRESCENTA VALOR AO QUADRO DE SUBVENÇÕES, AUXILIOS FINANCEIROS, CONTRIBUIÇOES AO PROJETO DE LEI 736/2015 E DA OUTRAS PROVIDÊNCIAS.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SECRETARIA MUNICIPAL DE DESENVOLVIMENTO SOCIAL: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ENTIDADE: Movimento São José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20.000,00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fomento que visam o apoio à Saúde são fundamentais para uma Cidade. O Movimento São José Pró Tuberculose constitui-se como uma instituição Filantrópica de Pouso Alegre, oferece assistência as pessoas desprovidas de recursos, proporcionando-lhes orientações e encaminhamento para tratamento especializado.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