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7218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JOSÉ C</w:t>
      </w:r>
      <w:r w:rsidR="00220AE0">
        <w:rPr>
          <w:b/>
        </w:rPr>
        <w:t>Â</w:t>
      </w:r>
      <w:r>
        <w:rPr>
          <w:b/>
        </w:rPr>
        <w:t>NDIDO DOS REIS (*1940 +2012).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715BA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715B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JOSÉ CÂNDIDO DOS REIS a atual Rua 28, com início na Avenida Gil Teixeira e término na Rua 29, no bairro Jatobá.</w:t>
      </w:r>
    </w:p>
    <w:p w:rsidR="005715BA" w:rsidRDefault="005715BA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715B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5715BA" w:rsidRDefault="00C94212" w:rsidP="005715B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Cândido dos Reis, conhecido como Sr. Reis, nascido em 25/06/1940, no município de Cachoeira de Minas, mudou-se com sua família, aos 3 anos de idade, para a fazenda no bairro Ipiranga, em Pouso Alegre, onde, juntamente com seus pais e irmãos, trabalhou na produção de leite e de seus derivados.</w:t>
      </w:r>
      <w:r w:rsidR="00571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adolescência, frequentou a Escola Profissional, qualificando-se na aprendizagem gráfica, e, ao completar 18 anos, serviu o Exército.</w:t>
      </w:r>
    </w:p>
    <w:p w:rsidR="005715BA" w:rsidRDefault="005715BA" w:rsidP="005715B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94212">
        <w:rPr>
          <w:rFonts w:ascii="Times New Roman" w:hAnsi="Times New Roman" w:cs="Times New Roman"/>
        </w:rPr>
        <w:t>pós a conclusão do serviço militar, continuou a trabalhar no ramo da indústria gráfica, ao qual se dedicou por toda a sua vida. Em 1985, abriu sua própria empresa, a Grafisul, a qual conquistou vários prêmios regionais, como de Gráfica Destaque e Melhor Gráfica da Região. Posteriormente, o nome da empresa foi alterado para Pousográfica, local onde trabalhou até seus últimos dias de vida.</w:t>
      </w:r>
      <w:r>
        <w:rPr>
          <w:rFonts w:ascii="Times New Roman" w:hAnsi="Times New Roman" w:cs="Times New Roman"/>
        </w:rPr>
        <w:t xml:space="preserve"> </w:t>
      </w:r>
      <w:r w:rsidR="00C94212">
        <w:rPr>
          <w:rFonts w:ascii="Times New Roman" w:hAnsi="Times New Roman" w:cs="Times New Roman"/>
        </w:rPr>
        <w:t>Participou da Diretoria do Sinigraf e, por vários anos, da Associação de Moradores dos Bairros Jardim Aureliano, Paraíso e Canadá, bairros aos quais ajudou no crescimento.</w:t>
      </w:r>
      <w:r>
        <w:rPr>
          <w:rFonts w:ascii="Times New Roman" w:hAnsi="Times New Roman" w:cs="Times New Roman"/>
        </w:rPr>
        <w:t xml:space="preserve"> </w:t>
      </w:r>
    </w:p>
    <w:p w:rsidR="00C94212" w:rsidRPr="004C65C8" w:rsidRDefault="00C94212" w:rsidP="005715B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grande colaborador na construção da Paróquia de São José do Operário, no bairro São Carlos, da Casa de São Rafael, da Creche do São Geraldo e do São João. Não recusava ajuda quando se tratavam de pessoas carentes.</w:t>
      </w:r>
      <w:r w:rsidR="00571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 um marido exemplar, um pai presente e um avô maravilhoso.</w:t>
      </w:r>
      <w:r w:rsidR="00571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Faleceu no dia 29/12/2012.</w:t>
      </w:r>
      <w:r w:rsidR="00571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 tudo isso, Solange de Barros Vilela Reis, esposa do Sr. Reis, e seus filhos: Edson, Giuliano, Deborah e Priscila, gostariam de homenageá-lo denominando com o seu nome esta rua do bairro Jatobá.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A2F" w:rsidRDefault="00AA3A2F" w:rsidP="00FE475D">
      <w:r>
        <w:separator/>
      </w:r>
    </w:p>
  </w:endnote>
  <w:endnote w:type="continuationSeparator" w:id="1">
    <w:p w:rsidR="00AA3A2F" w:rsidRDefault="00AA3A2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605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A3A2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A3A2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A3A2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A3A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A2F" w:rsidRDefault="00AA3A2F" w:rsidP="00FE475D">
      <w:r>
        <w:separator/>
      </w:r>
    </w:p>
  </w:footnote>
  <w:footnote w:type="continuationSeparator" w:id="1">
    <w:p w:rsidR="00AA3A2F" w:rsidRDefault="00AA3A2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A3A2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6056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056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A3A2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A3A2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A3A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F5267"/>
    <w:rsid w:val="00217FD1"/>
    <w:rsid w:val="00220AE0"/>
    <w:rsid w:val="00291B86"/>
    <w:rsid w:val="003776C3"/>
    <w:rsid w:val="00460560"/>
    <w:rsid w:val="004A45DE"/>
    <w:rsid w:val="005715BA"/>
    <w:rsid w:val="006C3FC6"/>
    <w:rsid w:val="007076AC"/>
    <w:rsid w:val="00761A8C"/>
    <w:rsid w:val="0089467A"/>
    <w:rsid w:val="00920AA9"/>
    <w:rsid w:val="00AA3A2F"/>
    <w:rsid w:val="00AF09C1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2016-04-29T16:26:00Z</dcterms:created>
  <dcterms:modified xsi:type="dcterms:W3CDTF">2016-05-02T17:33:00Z</dcterms:modified>
</cp:coreProperties>
</file>