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56" w:rsidRDefault="00BF2956" w:rsidP="00BF2956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</w:p>
    <w:p w:rsidR="00BF2956" w:rsidRDefault="00BF2956" w:rsidP="00BF2956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PROJETO DE LEI Nº 788/16</w:t>
      </w:r>
    </w:p>
    <w:p w:rsidR="00BF2956" w:rsidRDefault="00BF2956" w:rsidP="00BF295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BF2956" w:rsidRPr="00114156" w:rsidRDefault="00BF2956" w:rsidP="00BF2956">
      <w:pPr>
        <w:ind w:left="3118"/>
        <w:jc w:val="both"/>
        <w:rPr>
          <w:rFonts w:ascii="Times New Roman" w:hAnsi="Times New Roman"/>
          <w:b/>
          <w:sz w:val="24"/>
        </w:rPr>
      </w:pPr>
      <w:r w:rsidRPr="00114156">
        <w:rPr>
          <w:rFonts w:ascii="Times New Roman" w:hAnsi="Times New Roman"/>
          <w:b/>
          <w:sz w:val="24"/>
        </w:rPr>
        <w:t>AUTORIZA A DESAFETAÇÃO, DESCARACTERIZA</w:t>
      </w:r>
      <w:r>
        <w:rPr>
          <w:rFonts w:ascii="Times New Roman" w:hAnsi="Times New Roman"/>
          <w:b/>
          <w:sz w:val="24"/>
        </w:rPr>
        <w:t>-</w:t>
      </w:r>
      <w:r w:rsidRPr="00114156">
        <w:rPr>
          <w:rFonts w:ascii="Times New Roman" w:hAnsi="Times New Roman"/>
          <w:b/>
          <w:sz w:val="24"/>
        </w:rPr>
        <w:t>ÇÃO, CARACTERIZAÇÃO E PERMUTAS DE ÁREAS NO LOTEAMENTO JARDIM YPÊ E DÁ OUTRAS PROVIDÊNCIAS.</w:t>
      </w:r>
    </w:p>
    <w:p w:rsidR="00BF2956" w:rsidRDefault="00BF2956" w:rsidP="00BF295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BF2956" w:rsidRDefault="00BF2956" w:rsidP="00BF2956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BF2956" w:rsidRDefault="00BF2956" w:rsidP="00BF2956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  <w:r w:rsidRPr="007015D0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Esta Lei dispõe sobre autorização para desafetação, descaracterização, caracterização e permutas de áreas, entre o Município de Pouso Alegre e a Construtora Polis Ltda, CNPJ n. 11.478.598/0001-45, para a finalidade de regularizar o Loteamento Jardim Ypê, conforme Termo de Ajustamento de Conduta, celebrado no Inquérito Civil Público n. 0525.13.000643-6, parte integrante desta Lei.</w:t>
      </w: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  <w:r w:rsidRPr="007015D0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>. Fica descaracterizada e desafetada a área verde 2, do Loteamento Jardim Ypê, com 375,67m² (trezentos e setenta e cinco vírgula sessenta e sete metros quadrados), matrícula n. 78.355 do Cartório de Registro de Imóveis da Comarca de Pouso Alegre, que tem as seguintes confrontações: inicia na estaca n. 26A, com 33,85m em divisa com o Bairro São Paulo, vira à direita com 7,00m em divisa com a Rua “B”, vira à direita com 20,00m em divisa com o Lote 9, da Quadra 3, vira à esquerda com  10,00 em divisa com o lote 09, da quadra 3, vira à direita com 13,85m em divisa com a área institucional do Loteamento Residencial Jardim Ypê, vira à direita com 17,01m em divisa com a área institucional do Bairro Santo Expedito II, até finalmente a estaca n. 26A, onde iniciou e finda.</w:t>
      </w: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  <w:r w:rsidRPr="000A6DA6">
        <w:rPr>
          <w:rFonts w:ascii="Times New Roman" w:hAnsi="Times New Roman"/>
          <w:b/>
          <w:sz w:val="24"/>
        </w:rPr>
        <w:t>Art. 3º.</w:t>
      </w:r>
      <w:r>
        <w:rPr>
          <w:rFonts w:ascii="Times New Roman" w:hAnsi="Times New Roman"/>
          <w:sz w:val="24"/>
        </w:rPr>
        <w:t xml:space="preserve"> Fica o Chefe do Poder Executivo autorizado a permutar a área descrita no art. 2º, com a Construtora Polis Ltda, CNPJ n. 11.478.598/0001-45, recebendo a área de 2.326,52m² (dois mil, trezentos e vinte e seis vírgula cinquenta e dois metros quadrados), parte da área de 6.057,22m² (seis mil, cinquenta e sete vírgula vinte e dois metros quadrados), conforme matrícula n. 93.417 (Cartório do Registro de Imóveis da Comarca de Pouso Alegre), com as seguintes confrontações: inicia no canto de divisa da estaca 9A e entroncamento com a borda da Rua “A”, em confrontação com propriedade de Paulo Cesar Torres da Silva e outros, deste, desce com azimute 224º14’56” e distância de 37,14m, de frente para a Rua “A”, até o PCD da curva de concordância, confrontando com a Rua “A”, deste, </w:t>
      </w:r>
      <w:r>
        <w:rPr>
          <w:rFonts w:ascii="Times New Roman" w:hAnsi="Times New Roman"/>
          <w:sz w:val="24"/>
        </w:rPr>
        <w:lastRenderedPageBreak/>
        <w:t>segue em curva à direita, com o raio de 3,00m e distância de 4,36m até o PT da  curva de concordância, confrontando com a Rua “A”. Deste, deflete à direita e segue em linha reta com azimute de 307º32’58” e distância de 39,03m até o canto e entroncamento com cerca, ainda confrontando com a Rua “A”. Deflete à direita e sobe por cerca com azimute de 33º15’07” e distância de 45,51m até o canto de divisa, confrontando com propriedade de Suzana Delfino de Jesus. Deflete à direita e desce com azimute de 134º14’56” e distância de 50,10m até finalmente o canto de divisa e borda da Rua ‘A”, confrontando com propriedade de Paula Cesar Torres da Silva e outros, onde iniciou e finda.</w:t>
      </w: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  <w:r w:rsidRPr="00C870D7">
        <w:rPr>
          <w:rFonts w:ascii="Times New Roman" w:hAnsi="Times New Roman"/>
          <w:b/>
          <w:sz w:val="24"/>
        </w:rPr>
        <w:t>Art. 4º.</w:t>
      </w:r>
      <w:r>
        <w:rPr>
          <w:rFonts w:ascii="Times New Roman" w:hAnsi="Times New Roman"/>
          <w:sz w:val="24"/>
        </w:rPr>
        <w:t xml:space="preserve"> A área descrita no art. 3º fica caracterizada na categoria de área verde, integrante o Loteamento Vila Ypê.</w:t>
      </w: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  <w:r w:rsidRPr="00C6079E">
        <w:rPr>
          <w:rFonts w:ascii="Times New Roman" w:hAnsi="Times New Roman"/>
          <w:b/>
          <w:sz w:val="24"/>
        </w:rPr>
        <w:t xml:space="preserve">Art. </w:t>
      </w:r>
      <w:r>
        <w:rPr>
          <w:rFonts w:ascii="Times New Roman" w:hAnsi="Times New Roman"/>
          <w:b/>
          <w:sz w:val="24"/>
        </w:rPr>
        <w:t>5</w:t>
      </w:r>
      <w:r w:rsidRPr="00C6079E">
        <w:rPr>
          <w:rFonts w:ascii="Times New Roman" w:hAnsi="Times New Roman"/>
          <w:b/>
          <w:sz w:val="24"/>
        </w:rPr>
        <w:t>º.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 matrícula n. 93.417 ficará com uma área remanescente de 6.057,22m² (seis mil, cinquenta e sete vírgula vinte e seis metros quadrados), ficando autorizado o desmembramento da área, com as seguintes confrontações: inicia na estaca n. 8A, canto de divisa e entroncamento de cercas com Coordenadas U.T.M. de Este = 406.187,08 e Norte = 7.536.292,18, segue pela cerca com azimute de 53º40’54” e distância de 6,51m até estaca n. 08, azimute de 33º15’07” e distância de 52,27m até a estaca n. 09, entroncamento de cercas e canto de divisa, confrontando com propriedade de Suzana Delfino de Jesus. Deflete à direita e segue com azimue de 134º14’56” e distância de 50,10m até a estaca n. 9A e canto, deflete à esquerda com azimute de 44º14’56” e distância de 35,59m até a estaca n. 9B e canto, deflete à esquerda com azimute de 10º33’32” e distância de 36,06m até a esta n. 9C e canto, deflete à direita com azimute de 44º14’56” e distância de 77,00m até a estaca n. 9D e canto, deflete à direita com azimute de 134º14’56” e distância de 13,00m até a estaca n. 9E, entroncamento com cerca e canto de divisa, confrontando com Gleba 5B de propriedade de Paulo Cesar Torres da Silva e outros. Deflete à direita e desce pela cerca com azimute de 224º14’56” e distância de 73,06m até a estaca n. 9F, azimute de 190º33’32” e distância de 36,06m até a estaca n. 9G, azimute de 224º14’56” e distância de 70,38m até a estaca n. 9H, em curva à direita com  o raio de 131,774m e distância de 60,05m até a estaca n. 26C e entroncamento de cercas, confrontando com Gleba 1, Condomínio Residencial Vila Verde. Deste, continua em curva à direita com o raio de 131,774m e distância de 32,20m até a  estaca n. 26D e canto de divisa confrontando com área institucional do Bairro Santo Expedito II, (Prefeitura Municipal de Pouso Alegre). Deste deflete à direita e segue por linha ideal com azimute de 323º20’39” e distância de  15,57m até a estaca n. 8D e canto de divisa, confrontando com Rua “A”, do Loteamento Bairro Residencial Jardim Ypê. Deflete à direita e segue por cerca de arame, em curva à esquerda com o raio de 118,774m e distância de 70,58m até a estaca n. 8C, em curva à esquerda com o raio de 3,00m e distância de 5,61m até a estaca n. 8B, em linha com azimute de 307º32’58” e distância de  36,17m até finalmente a estaca n. 8A, canto de divisa e entroncamento de cercas, confrontando com a área verde do Loteamento Santo Expedito II (Prefeitura Municipal de Pouso Alegre), fechando assim uma área de 6.057,22m².</w:t>
      </w: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  <w:r w:rsidRPr="00C870D7">
        <w:rPr>
          <w:rFonts w:ascii="Times New Roman" w:hAnsi="Times New Roman"/>
          <w:b/>
          <w:sz w:val="24"/>
        </w:rPr>
        <w:lastRenderedPageBreak/>
        <w:t xml:space="preserve">Art. </w:t>
      </w:r>
      <w:r>
        <w:rPr>
          <w:rFonts w:ascii="Times New Roman" w:hAnsi="Times New Roman"/>
          <w:b/>
          <w:sz w:val="24"/>
        </w:rPr>
        <w:t>6</w:t>
      </w:r>
      <w:r w:rsidRPr="00C870D7">
        <w:rPr>
          <w:rFonts w:ascii="Times New Roman" w:hAnsi="Times New Roman"/>
          <w:b/>
          <w:sz w:val="24"/>
        </w:rPr>
        <w:t>º.</w:t>
      </w:r>
      <w:r>
        <w:rPr>
          <w:rFonts w:ascii="Times New Roman" w:hAnsi="Times New Roman"/>
          <w:sz w:val="24"/>
        </w:rPr>
        <w:t xml:space="preserve"> Ficam fazendo partes integrantes desta Lei os memoriais descritivos, croquis e Laudos de Avaliação das áreas.</w:t>
      </w: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7</w:t>
      </w:r>
      <w:r w:rsidRPr="00C870D7">
        <w:rPr>
          <w:rFonts w:ascii="Times New Roman" w:hAnsi="Times New Roman"/>
          <w:b/>
          <w:sz w:val="24"/>
        </w:rPr>
        <w:t>º.</w:t>
      </w:r>
      <w:r>
        <w:rPr>
          <w:rFonts w:ascii="Times New Roman" w:hAnsi="Times New Roman"/>
          <w:sz w:val="24"/>
        </w:rPr>
        <w:t xml:space="preserve"> As despesas decorrentes desta Lei correrão por conta da Empresa Construtora Polis Ltda, CNPJ n. 11.478.598/0001-45, incluindo escrituração e registro no Cartório de Registro de Imóveis da Comarca de Pouso Alegre.</w:t>
      </w: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  <w:r w:rsidRPr="00C870D7">
        <w:rPr>
          <w:rFonts w:ascii="Times New Roman" w:hAnsi="Times New Roman"/>
          <w:b/>
          <w:sz w:val="24"/>
        </w:rPr>
        <w:t xml:space="preserve">Art. </w:t>
      </w:r>
      <w:r>
        <w:rPr>
          <w:rFonts w:ascii="Times New Roman" w:hAnsi="Times New Roman"/>
          <w:b/>
          <w:sz w:val="24"/>
        </w:rPr>
        <w:t>8</w:t>
      </w:r>
      <w:r w:rsidRPr="00C870D7">
        <w:rPr>
          <w:rFonts w:ascii="Times New Roman" w:hAnsi="Times New Roman"/>
          <w:b/>
          <w:sz w:val="24"/>
        </w:rPr>
        <w:t>º.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 </w:t>
      </w:r>
    </w:p>
    <w:p w:rsidR="00BF2956" w:rsidRPr="00C870D7" w:rsidRDefault="00BF2956" w:rsidP="00BF2956">
      <w:pPr>
        <w:ind w:firstLine="3118"/>
        <w:jc w:val="both"/>
        <w:rPr>
          <w:rFonts w:ascii="Times New Roman" w:hAnsi="Times New Roman"/>
          <w:sz w:val="6"/>
        </w:rPr>
      </w:pPr>
    </w:p>
    <w:p w:rsidR="00BF2956" w:rsidRDefault="00BF2956" w:rsidP="00BF2956">
      <w:pPr>
        <w:jc w:val="center"/>
        <w:rPr>
          <w:rFonts w:ascii="Times New Roman" w:hAnsi="Times New Roman"/>
          <w:b/>
          <w:sz w:val="24"/>
        </w:rPr>
      </w:pPr>
      <w:r w:rsidRPr="00C870D7">
        <w:rPr>
          <w:rFonts w:ascii="Times New Roman" w:hAnsi="Times New Roman"/>
          <w:b/>
          <w:sz w:val="24"/>
        </w:rPr>
        <w:t>PREFEITURA MUNICIPAL DE POUSO ALEGRE, 23 DE MAIO DE 2016.</w:t>
      </w:r>
    </w:p>
    <w:p w:rsidR="00BF2956" w:rsidRDefault="00BF2956" w:rsidP="00BF2956">
      <w:pPr>
        <w:jc w:val="center"/>
        <w:rPr>
          <w:rFonts w:ascii="Times New Roman" w:hAnsi="Times New Roman"/>
          <w:b/>
          <w:sz w:val="24"/>
        </w:rPr>
      </w:pPr>
    </w:p>
    <w:p w:rsidR="00BF2956" w:rsidRDefault="00BF2956" w:rsidP="00BF295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Agnaldo Perugini</w:t>
      </w:r>
    </w:p>
    <w:p w:rsidR="00BF2956" w:rsidRDefault="00BF2956" w:rsidP="00BF295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PREFEITO MUNICIPAL</w:t>
      </w:r>
    </w:p>
    <w:p w:rsidR="00BF2956" w:rsidRDefault="00BF2956" w:rsidP="00BF2956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F2956" w:rsidRDefault="00BF2956" w:rsidP="00BF2956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F2956" w:rsidRDefault="00BF2956" w:rsidP="00BF295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Vagner Márcio de Souza</w:t>
      </w:r>
    </w:p>
    <w:p w:rsidR="00BF2956" w:rsidRPr="00C870D7" w:rsidRDefault="00BF2956" w:rsidP="00BF295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CHEFE DE GABINETE</w:t>
      </w: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</w:p>
    <w:p w:rsidR="00BF2956" w:rsidRDefault="00BF2956" w:rsidP="00BF2956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C870D7">
        <w:rPr>
          <w:rFonts w:ascii="Times New Roman" w:hAnsi="Times New Roman"/>
          <w:b/>
          <w:sz w:val="24"/>
          <w:u w:val="single"/>
        </w:rPr>
        <w:lastRenderedPageBreak/>
        <w:t>J U S T I F I C A T I V A</w:t>
      </w:r>
    </w:p>
    <w:p w:rsidR="00BF2956" w:rsidRDefault="00BF2956" w:rsidP="00BF2956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</w:p>
    <w:p w:rsidR="00BF2956" w:rsidRDefault="00BF2956" w:rsidP="00BF2956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C870D7">
        <w:rPr>
          <w:rFonts w:ascii="Times New Roman" w:hAnsi="Times New Roman"/>
          <w:b/>
          <w:sz w:val="24"/>
        </w:rPr>
        <w:t xml:space="preserve">Ref.: </w:t>
      </w:r>
      <w:r w:rsidRPr="00C870D7">
        <w:rPr>
          <w:rFonts w:ascii="Times New Roman" w:hAnsi="Times New Roman"/>
          <w:b/>
          <w:sz w:val="24"/>
          <w:u w:val="single"/>
        </w:rPr>
        <w:t>Projeto de Lei n. 788/2016.</w:t>
      </w:r>
    </w:p>
    <w:p w:rsidR="00BF2956" w:rsidRDefault="00BF2956" w:rsidP="00BF2956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presente Projeto de Lei visa autorizar permuta de áreas com a finalidade de regularizar as áreas públicas  existentes no Loteamento Residencial Jardim Ypê, de acordo com o Termo de Ajustamento de Conduta, celebrado entre o Município de Pouso Alegre, Ministério Público do Estado de Minas Gerais e a Empresa Construtora Polis Ltda, no Inquérito Civil Público n. 0525.13.000643-6, conforme cópia que segue para conhecimento dos ilustres Vereadores e Vereadoras.</w:t>
      </w: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Município transferirá a área de 375,67m² (Área Verde 2) e receberá a área de 2.326,52m², parte da área da matrícula n. 93.417. </w:t>
      </w: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área que será recebida pelo Município será caracterizada como área verde para a finalidade de regularizar as áreas públicas existentes no Loteamento Residencial JardimYpê.</w:t>
      </w: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Esclareço a essa Egrégia Câmara que, embora os prazos constantes do Termo de Ajustamento de Conduta já foram expirados em razão das dificuldades para providenciar toda a documentação, entretanto, o ilustre representante do Ministério Público já foi comunicado.</w:t>
      </w: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Esperando poder contar com o apoio dessa Casa, peço seja o Projeto votado favoravelmente. </w:t>
      </w:r>
    </w:p>
    <w:p w:rsidR="00BF2956" w:rsidRDefault="00BF2956" w:rsidP="00BF2956">
      <w:pPr>
        <w:ind w:firstLine="3118"/>
        <w:jc w:val="both"/>
        <w:rPr>
          <w:rFonts w:ascii="Times New Roman" w:hAnsi="Times New Roman"/>
          <w:sz w:val="24"/>
        </w:rPr>
      </w:pPr>
    </w:p>
    <w:p w:rsidR="00BF2956" w:rsidRPr="0039738F" w:rsidRDefault="00BF2956" w:rsidP="00BF2956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BF2956" w:rsidRPr="0039738F" w:rsidRDefault="00BF2956" w:rsidP="00BF2956">
      <w:pPr>
        <w:spacing w:after="0"/>
        <w:jc w:val="center"/>
        <w:rPr>
          <w:rFonts w:ascii="Times New Roman" w:hAnsi="Times New Roman"/>
          <w:b/>
          <w:sz w:val="24"/>
        </w:rPr>
      </w:pPr>
      <w:r w:rsidRPr="0039738F">
        <w:rPr>
          <w:rFonts w:ascii="Times New Roman" w:hAnsi="Times New Roman"/>
          <w:b/>
          <w:sz w:val="24"/>
        </w:rPr>
        <w:t>Agnaldo Perugini</w:t>
      </w:r>
    </w:p>
    <w:p w:rsidR="00BF2956" w:rsidRPr="0039738F" w:rsidRDefault="00BF2956" w:rsidP="00BF2956">
      <w:pPr>
        <w:spacing w:after="0"/>
        <w:jc w:val="center"/>
        <w:rPr>
          <w:rFonts w:ascii="Times New Roman" w:hAnsi="Times New Roman"/>
          <w:b/>
          <w:sz w:val="24"/>
        </w:rPr>
      </w:pPr>
      <w:r w:rsidRPr="0039738F">
        <w:rPr>
          <w:rFonts w:ascii="Times New Roman" w:hAnsi="Times New Roman"/>
          <w:b/>
          <w:sz w:val="24"/>
        </w:rPr>
        <w:t>PREFEITO MUNICIPAL</w:t>
      </w:r>
    </w:p>
    <w:p w:rsidR="008A3B1D" w:rsidRPr="00BF2956" w:rsidRDefault="008A3B1D" w:rsidP="00BF2956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BF2956" w:rsidSect="00BF29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FE3" w:rsidRDefault="00300FE3" w:rsidP="00D61824">
      <w:pPr>
        <w:spacing w:after="0" w:line="240" w:lineRule="auto"/>
      </w:pPr>
      <w:r>
        <w:separator/>
      </w:r>
    </w:p>
  </w:endnote>
  <w:endnote w:type="continuationSeparator" w:id="1">
    <w:p w:rsidR="00300FE3" w:rsidRDefault="00300FE3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FE3" w:rsidRDefault="00300FE3" w:rsidP="00D61824">
      <w:pPr>
        <w:spacing w:after="0" w:line="240" w:lineRule="auto"/>
      </w:pPr>
      <w:r>
        <w:separator/>
      </w:r>
    </w:p>
  </w:footnote>
  <w:footnote w:type="continuationSeparator" w:id="1">
    <w:p w:rsidR="00300FE3" w:rsidRDefault="00300FE3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1C6E41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F2956"/>
    <w:rsid w:val="000E175C"/>
    <w:rsid w:val="00142DDF"/>
    <w:rsid w:val="001C6E41"/>
    <w:rsid w:val="002164E3"/>
    <w:rsid w:val="002F6540"/>
    <w:rsid w:val="00300FE3"/>
    <w:rsid w:val="00302904"/>
    <w:rsid w:val="00360700"/>
    <w:rsid w:val="003A2A4A"/>
    <w:rsid w:val="0054198C"/>
    <w:rsid w:val="0063505A"/>
    <w:rsid w:val="006570DC"/>
    <w:rsid w:val="008A3B1D"/>
    <w:rsid w:val="008E2780"/>
    <w:rsid w:val="009B7C62"/>
    <w:rsid w:val="00A22B7B"/>
    <w:rsid w:val="00AB2AA3"/>
    <w:rsid w:val="00B8194B"/>
    <w:rsid w:val="00BF2956"/>
    <w:rsid w:val="00C95EBC"/>
    <w:rsid w:val="00CF1EEB"/>
    <w:rsid w:val="00D61824"/>
    <w:rsid w:val="00EA6AE2"/>
    <w:rsid w:val="00F14A93"/>
    <w:rsid w:val="00F52996"/>
    <w:rsid w:val="00F7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4</Pages>
  <Words>1159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2016-05-24T11:41:00Z</cp:lastPrinted>
  <dcterms:created xsi:type="dcterms:W3CDTF">2016-06-23T15:20:00Z</dcterms:created>
  <dcterms:modified xsi:type="dcterms:W3CDTF">2016-06-23T15:20:00Z</dcterms:modified>
</cp:coreProperties>
</file>