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00728/2015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A REDAÇÃO DE DISPOSITIVOS DO PROJETO DE LEI 728/2015 QUE DISPÕE SOBRE A CRIAÇÃO DA AUTARQUIA MUNICIPAL DE TRÂNSITO E TRANSPORTES DE POUSO ALEGRE, SUA ORGANIZAÇÃO, FINALIDADES E COMPETÊNCIAS, EXTINGUE A SECRETARIA MUNICIPAL DE TRANSPORTE E TRÂNSITO DE POUSO ALEGRE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00728/2015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Altera as alíneas “c” e “d” do inciso I do art. 6º do Projeto de Lei nº 728/2015, que passam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6º (...).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(...)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 instituir políticas permanentes de formação e desenvolvimento de seu quadro de pessoal, com renomeação de salários e política remuneratória própria, oferecendo todas as condições indispensáveis o bom desempenho no trabalho;</w:t>
      </w: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d) zelar pelo cumprimento das normas disciplinares já instituídas;"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Altera o inciso VI do art. 16 do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16 (...).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- investimentos em infra</w:t>
      </w:r>
      <w:r w:rsidR="002E2399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estrutura urbana de suporte aos sistemas de circulação, transporte público e trânsito no Município de Pouso Alegre."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Altera o inciso I do art. 21 do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21 (...).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I - de servidores detentores de cargo de provimento efetivo, cujo ingresso far-se-á mediante a relotação dos servidores lotados na Secretaria Municipal de Transporte e Trânsito de Pouso Alegre, na forma do art. 23 desta Lei, e mediante concurso público de provas e títulos, havendo a necessidade de preenchimento de cargos;"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Altera o caput do art. 24 do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24 Ficam relotados para a Autarquia Municipal de Trânsito e Transporte de Pouso Alegre - PA TRANS os servidores detentores dos cargos de provimento efetivo que, na data da entrada em vigor desta Lei, estiverem prestando serviços de natureza administrativa na Secretaria Municipal de Transporte e Trânsito de Pouso Alegre, incluindo-se os agentes de trânsito, com exceção daqueles que estão lotados no Departamento de Garagem, os quais serão relotados na Secretaria Municipal de Serviços Públicos."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Altera o art. 25 e seus parágrafos, e acrescenta o § 6º ao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25 Os servidores detentores de cargos de provimento efetivo que, na data da entrada em vigor desta Lei, prestam serviços na Secretaria Municipal Transporte e Trânsito de Pouso Alegre, poderão optar, mediante manifestação formal e expressa, pela sua relotação para os quadros da Autarquia Municipal de Trânsito e Transporte de Pouso Alegre, no prazo de 60 dias contados da entrada em vigor desta Lei."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Decreto do Chefe do Poder Executivo estabelecerá os critérios e os requisitos para a relotação dos servidores de que trata o caput deste artigo, observado o interesse da administração, respeitado o disposto nesta Lei.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Os servidores de que trata o caput deste artigo, que não optarem pela relotação e não absorvidos no Quadro de Pessoal da PA TRANS serão lotados em outros órgãos, conforme procedimentos de rotina do setor competente da Secretaria Municipal de Gestão de Pessoas.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A Administração Municipal poderá ceder, por tempo determinado, servidores e empregados de seus quadros para prestar serviços à Autarquia, assegurados todos os direitos e vantagens do órgão ou entidade de origem.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5º Fica assegurado aos servidores efetivos e estáveis que optaram pela nova lotação junto à PA TRANS o direito de retornarem aos quadros de servidores efetivos da Administração Direta Municipal, mediante manifestação por escrito e justificada do servidor ao Presidente da Autarquia, com antecedência mínima de 30 dias, observado o disposto nos artigos 26 e 27 do Estatuto dos Servidores Públicos de Pouso Alegre, bem como o interesse público.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6º A regra do caput deste artigo não se aplica aos agentes de trânsito, porém faculta-se aos agentes de trânsito a opção de retorno à Administração Direta, na forma disciplinada no § anterior, cabendo ao Executivo dispor sobre sua redistribuição e reaproveitamento."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Altera o art. 26 do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26 Ato do Chefe do Poder Executivo deverá tornar pública a relação nominal de servidores a serem relotados para a PA TRANS, após o decurso do prazo de que trata o caput do art. 24 desta Lei, conforme as informações fornecidas pela Secretaria Municipal de Gestão de Pessoas."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Altera o art. 28 do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28 Ficam assegurados aos servidores relotados transferidos para a Autarquia Municipal de Trânsito e Transporte de Pouso Alegre - PA TRANS, nos termos desta Lei, todos os direitos, vantagens e benefícios a que fazem jus, previstos no Estatuto dos Servidores Públicos de Pouso Alegre, bem como em Leis esparsas, cabendo ao Poder Executivo o repasse dos recursos necessários ao atendimento da demanda imposta pelo contingente de pessoal da entidade, sem aumento de despesas no orçamento do Poder Executivo."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Altera o art. 29 e seu § 2º do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29 Os servidores do Quadro de Pessoal da Autarquia Municipal de Trânsito e Transporte de Pouso Alegre - PA TRANS - serão regidos pelo Estatuto dos Servidores Públicos do Município de Pouso Alegre em vigor e legislação a ele complementar.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Enquanto não promulgada a Lei de que trata o § 1º, a PA TRANS seguirá o quadro de carreiras fixada na Lei Municipal nº 5.296/13, mantidos aqueles padrões de vencimentos."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Altera o art. 30 do Projeto de Lei nº 728/2015, acrescentando um § único,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30 (...).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 – Fica instituída Gratificação por Desempenho de Função em percentual a ser estipulado pelo Presidente da Autarquia a todos os ocupantes de cargo efetivo da PA TRANS.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lastRenderedPageBreak/>
        <w:t>Art. 10</w:t>
      </w:r>
      <w:r w:rsidR="002E2399" w:rsidRPr="002E2399">
        <w:rPr>
          <w:rFonts w:ascii="Times New Roman" w:eastAsia="Times New Roman" w:hAnsi="Times New Roman"/>
          <w:b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Altera o caput do art. 31 e lhe acrescenta um § único, do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31 A jornada de trabalho dos cargos de provimento efetivo e em comissão da Autarquia Municipal de Trânsito e Transporte de Pouso Alegre - PA TRANS obedecerá às disposições do Estatuto dos Servidores Públicos de Pouso Alegre, não podendo a jornada ser inferior a 30 (trinta) horas semanais, conforme determina o art. 70 do Estatuto dos Servidores Públicos de Pouso Alegre, bem como ultrapassar o limite constitucional de 44 horas semanais, assegurando-se o direito ao recebimento das horas extras eventualmente trabalhadas.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 – A jornada de trabalho dos agentes de trânsito, obedecerá às disposições do Estatuto dos Servidores Públicos de Pouso Alegre, não podendo a jornada ser inferior a 30 (trinta) horas semanais, contudo, segue as disposições da Lei Ordinária Municipal nº 4701 de 25 de junho de 2008, observada escala interna de revezamento, assegurado o recebimento das respectivas horas extras pelo eventual serviço prestado além da jornada normal."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11</w:t>
      </w:r>
      <w:r w:rsidR="002E2399" w:rsidRPr="002E2399">
        <w:rPr>
          <w:rFonts w:ascii="Times New Roman" w:eastAsia="Times New Roman" w:hAnsi="Times New Roman"/>
          <w:b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Acresce o art. 32-A ao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32-A - Em caso de extinção da PA TRANS, deverá a lei extintiva assegurar aos servidores estáveis ocupantes de cargos efetivos da Autarquia o direito ao seu aproveitamento junto à Administração Direta.</w:t>
      </w:r>
      <w:r>
        <w:rPr>
          <w:rFonts w:ascii="Times New Roman" w:eastAsia="Times New Roman" w:hAnsi="Times New Roman"/>
          <w:color w:val="000000"/>
        </w:rPr>
        <w:t>”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12</w:t>
      </w:r>
      <w:r w:rsidR="002E2399" w:rsidRPr="002E2399">
        <w:rPr>
          <w:rFonts w:ascii="Times New Roman" w:eastAsia="Times New Roman" w:hAnsi="Times New Roman"/>
          <w:b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Altera o inc. I do art. 34 do Projeto de Lei nº 728/2015, que passa a vigorar com a seguinte redação: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34 (...).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transferir à PA TRANS os bens relacionados no art. 10 desta lei;</w:t>
      </w:r>
      <w:r w:rsidR="002E2399">
        <w:rPr>
          <w:rFonts w:ascii="Times New Roman" w:eastAsia="Times New Roman" w:hAnsi="Times New Roman"/>
          <w:color w:val="000000"/>
        </w:rPr>
        <w:t>”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E239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13</w:t>
      </w:r>
      <w:r w:rsidR="002E2399" w:rsidRPr="002E2399">
        <w:rPr>
          <w:rFonts w:ascii="Times New Roman" w:eastAsia="Times New Roman" w:hAnsi="Times New Roman"/>
          <w:b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Revoga o art. 42 do Projeto de Lei nº 728/2015, na medida em que o referido dispositivo repete </w:t>
      </w:r>
      <w:r w:rsidRPr="002E2399">
        <w:rPr>
          <w:rFonts w:ascii="Times New Roman" w:eastAsia="Times New Roman" w:hAnsi="Times New Roman"/>
          <w:i/>
          <w:color w:val="000000"/>
        </w:rPr>
        <w:t>ipsis litteris</w:t>
      </w:r>
      <w:r>
        <w:rPr>
          <w:rFonts w:ascii="Times New Roman" w:eastAsia="Times New Roman" w:hAnsi="Times New Roman"/>
          <w:color w:val="000000"/>
        </w:rPr>
        <w:t xml:space="preserve"> o art. 39 do Projeto de Lei.</w:t>
      </w:r>
    </w:p>
    <w:p w:rsidR="002E2399" w:rsidRDefault="002E239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147A5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E2399">
        <w:rPr>
          <w:rFonts w:ascii="Times New Roman" w:eastAsia="Times New Roman" w:hAnsi="Times New Roman"/>
          <w:b/>
          <w:color w:val="000000"/>
        </w:rPr>
        <w:t>Art. 14.</w:t>
      </w:r>
      <w:r>
        <w:rPr>
          <w:rFonts w:ascii="Times New Roman" w:eastAsia="Times New Roman" w:hAnsi="Times New Roman"/>
          <w:color w:val="000000"/>
        </w:rPr>
        <w:t xml:space="preserve"> Altera a redação do art. 41 do Projeto de Lei nº 728/2015, que passa a vigorar com a seguinte redação:</w:t>
      </w:r>
    </w:p>
    <w:p w:rsidR="00D147A5" w:rsidRDefault="00D147A5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147A5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41. Esta Lei entra em vigor na data de sua publicação e, decorridos 30 dias, a Autarquia Municipal de Transporte e Trânsito de Pouso Alegre, PA TRANS, entrará em atividade, já com o seu presidente nomeado e devidamente registrada nos órgãos competentes e expedidos os regulamentos a que se refere o art. 36 desta Lei, ficando, ainda, nesta data, extinta a atual Secretaria Municipal de Trânsito e Transportes.”</w:t>
      </w:r>
    </w:p>
    <w:p w:rsidR="00D147A5" w:rsidRDefault="00D147A5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147A5">
        <w:rPr>
          <w:rFonts w:ascii="Times New Roman" w:eastAsia="Times New Roman" w:hAnsi="Times New Roman"/>
          <w:b/>
          <w:color w:val="000000"/>
        </w:rPr>
        <w:lastRenderedPageBreak/>
        <w:t>Art. 15.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5 de Fevereiro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85E50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Ilustres Edis,</w:t>
      </w:r>
    </w:p>
    <w:p w:rsidR="00385E50" w:rsidRDefault="00385E50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385E50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de Emenda atende à solicitação do SISEMPA e busca ressalvar e garantir os direitos dos servidores atualmente lotados na Secretaria Municipal de Transporte e Trânsito, quando na criação da Autarquia Municipal de Trânsito e Transportes – PA TRANS.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Logo, submeto as alterações à elevada apreciação dos colegas, na expectativa de que sejam deliberadas e aprovadas.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5 de Fevereiro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6C" w:rsidRDefault="001F0D6C" w:rsidP="00FE475D">
      <w:r>
        <w:separator/>
      </w:r>
    </w:p>
  </w:endnote>
  <w:endnote w:type="continuationSeparator" w:id="1">
    <w:p w:rsidR="001F0D6C" w:rsidRDefault="001F0D6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38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F0D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0D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F0D6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6C" w:rsidRDefault="001F0D6C" w:rsidP="00FE475D">
      <w:r>
        <w:separator/>
      </w:r>
    </w:p>
  </w:footnote>
  <w:footnote w:type="continuationSeparator" w:id="1">
    <w:p w:rsidR="001F0D6C" w:rsidRDefault="001F0D6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388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388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F0D6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F0D6C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63882"/>
    <w:rsid w:val="001F0D6C"/>
    <w:rsid w:val="00217FD1"/>
    <w:rsid w:val="002E2399"/>
    <w:rsid w:val="0036114F"/>
    <w:rsid w:val="00385E50"/>
    <w:rsid w:val="003F6DD7"/>
    <w:rsid w:val="0041447C"/>
    <w:rsid w:val="005005AC"/>
    <w:rsid w:val="005A0511"/>
    <w:rsid w:val="006121C9"/>
    <w:rsid w:val="0063594B"/>
    <w:rsid w:val="0066319D"/>
    <w:rsid w:val="006C3FC6"/>
    <w:rsid w:val="007076AC"/>
    <w:rsid w:val="008A078F"/>
    <w:rsid w:val="0098441D"/>
    <w:rsid w:val="00A056D0"/>
    <w:rsid w:val="00AB6CA1"/>
    <w:rsid w:val="00BB59D8"/>
    <w:rsid w:val="00C43689"/>
    <w:rsid w:val="00C94212"/>
    <w:rsid w:val="00D147A5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1445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2016-01-14T17:24:00Z</dcterms:created>
  <dcterms:modified xsi:type="dcterms:W3CDTF">2016-02-04T20:19:00Z</dcterms:modified>
</cp:coreProperties>
</file>