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BB59D8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66319D">
        <w:rPr>
          <w:b/>
          <w:color w:val="000000"/>
        </w:rPr>
        <w:t xml:space="preserve">roposta de </w:t>
      </w:r>
      <w:r>
        <w:rPr>
          <w:b/>
          <w:color w:val="000000"/>
        </w:rPr>
        <w:t>Emenda Nº 002 ao Projeto de Lei Nº 792/2016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MODIFICA A REDAÇÃO DO ART. 4º DO PROJETO DE LEI Nº 792/2016.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2F1022" w:rsidP="00A056D0">
      <w:pPr>
        <w:ind w:firstLine="2835"/>
        <w:jc w:val="both"/>
      </w:pPr>
      <w:r>
        <w:t>A</w:t>
      </w:r>
      <w:r w:rsidR="0063594B">
        <w:t xml:space="preserve"> Vereador</w:t>
      </w:r>
      <w:r>
        <w:t>a</w:t>
      </w:r>
      <w:r w:rsidR="0063594B">
        <w:t xml:space="preserve"> signatári</w:t>
      </w:r>
      <w:r>
        <w:t>a</w:t>
      </w:r>
      <w:r w:rsidR="0063594B">
        <w:t xml:space="preserve">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 w:rsidR="0063594B">
        <w:t>Emenda Nº 002 ao Projeto de Lei Nº 00792/2016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2F1022" w:rsidRDefault="002F1022" w:rsidP="002F10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1C8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294DF2">
        <w:rPr>
          <w:rFonts w:ascii="Times New Roman" w:eastAsia="Times New Roman" w:hAnsi="Times New Roman"/>
          <w:color w:val="000000"/>
        </w:rPr>
        <w:t>Modifica a redação do Art. 4º do Projeto de Lei nº 792/2016, que passa a vigorar com a seguinte redação:</w:t>
      </w:r>
    </w:p>
    <w:p w:rsidR="002F1022" w:rsidRDefault="002F1022" w:rsidP="002F10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F1022" w:rsidRPr="00294DF2" w:rsidRDefault="002F1022" w:rsidP="002F1022">
      <w:pPr>
        <w:ind w:firstLine="2835"/>
        <w:jc w:val="both"/>
      </w:pPr>
      <w:r w:rsidRPr="00294DF2">
        <w:t>‘</w:t>
      </w:r>
      <w:r>
        <w:t xml:space="preserve">Art. 4º </w:t>
      </w:r>
      <w:r w:rsidRPr="00294DF2">
        <w:t>O inciso I, alínea “a”, do art. 12 e os seus §6º e §7º, da Lei nº 4.643, de 2007:</w:t>
      </w:r>
    </w:p>
    <w:p w:rsidR="002F1022" w:rsidRPr="00294DF2" w:rsidRDefault="002F1022" w:rsidP="002F1022">
      <w:pPr>
        <w:ind w:firstLine="2835"/>
        <w:jc w:val="both"/>
      </w:pPr>
    </w:p>
    <w:p w:rsidR="002F1022" w:rsidRPr="00294DF2" w:rsidRDefault="002F1022" w:rsidP="002F1022">
      <w:pPr>
        <w:ind w:firstLine="2835"/>
        <w:jc w:val="both"/>
      </w:pPr>
      <w:r w:rsidRPr="00294DF2">
        <w:t>“I – o cônjuge; a companheira; o companheiro; e os filhos, sendo estes:</w:t>
      </w:r>
    </w:p>
    <w:p w:rsidR="002F1022" w:rsidRPr="00294DF2" w:rsidRDefault="002F1022" w:rsidP="002F1022">
      <w:pPr>
        <w:ind w:firstLine="2835"/>
        <w:jc w:val="both"/>
      </w:pPr>
    </w:p>
    <w:p w:rsidR="002F1022" w:rsidRPr="00294DF2" w:rsidRDefault="002F1022" w:rsidP="002F1022">
      <w:pPr>
        <w:pStyle w:val="PargrafodaLista"/>
        <w:numPr>
          <w:ilvl w:val="0"/>
          <w:numId w:val="1"/>
        </w:numPr>
        <w:ind w:left="0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94DF2">
        <w:rPr>
          <w:rFonts w:ascii="Times New Roman" w:hAnsi="Times New Roman" w:cs="Times New Roman"/>
          <w:sz w:val="24"/>
          <w:szCs w:val="24"/>
        </w:rPr>
        <w:t>menores de 18 (dezoito) anos, não emancipados, nas formas previstas no Código Civil, podendo a dependência ser estendida aos 21 (vinte e um) anos, desde que sejam estudantes universitário e não recebem qualquer renda ou benefício deste ou de outro regime previdenciário;</w:t>
      </w:r>
    </w:p>
    <w:p w:rsidR="002F1022" w:rsidRPr="00294DF2" w:rsidRDefault="002F1022" w:rsidP="002F1022">
      <w:pPr>
        <w:ind w:firstLine="2835"/>
        <w:jc w:val="both"/>
      </w:pPr>
    </w:p>
    <w:p w:rsidR="002F1022" w:rsidRPr="00294DF2" w:rsidRDefault="002F1022" w:rsidP="002F1022">
      <w:pPr>
        <w:ind w:firstLine="2835"/>
        <w:jc w:val="both"/>
      </w:pPr>
      <w:r w:rsidRPr="00294DF2">
        <w:t>(...)</w:t>
      </w:r>
    </w:p>
    <w:p w:rsidR="002F1022" w:rsidRPr="00294DF2" w:rsidRDefault="002F1022" w:rsidP="002F1022">
      <w:pPr>
        <w:ind w:firstLine="2835"/>
        <w:jc w:val="both"/>
      </w:pPr>
    </w:p>
    <w:p w:rsidR="002F1022" w:rsidRPr="00294DF2" w:rsidRDefault="002F1022" w:rsidP="002F1022">
      <w:pPr>
        <w:ind w:firstLine="2835"/>
        <w:jc w:val="both"/>
      </w:pPr>
      <w:r w:rsidRPr="00294DF2">
        <w:t>§ 6º Considera-se companheira ou companheiro a pessoa que, sem ser casada, mantém união estável com o segurado ou segurada.</w:t>
      </w:r>
    </w:p>
    <w:p w:rsidR="002F1022" w:rsidRPr="00294DF2" w:rsidRDefault="002F1022" w:rsidP="002F1022">
      <w:pPr>
        <w:ind w:firstLine="2835"/>
        <w:jc w:val="both"/>
      </w:pPr>
    </w:p>
    <w:p w:rsidR="002F1022" w:rsidRPr="00294DF2" w:rsidRDefault="002F1022" w:rsidP="002F1022">
      <w:pPr>
        <w:ind w:firstLine="2835"/>
        <w:jc w:val="both"/>
      </w:pPr>
      <w:r w:rsidRPr="00294DF2">
        <w:t>§ 7º  Considera-se união estável aquela verificada como entidade familiar com convivência duradoura, pública e contínua, sob o mesmo teto, estabelecida com o objetivo de constituição de família.”’</w:t>
      </w:r>
    </w:p>
    <w:p w:rsidR="002F1022" w:rsidRDefault="002F1022" w:rsidP="002F10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2F1022" w:rsidP="002F1022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FB1C8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Pr="006121C9" w:rsidRDefault="00C94212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2F1022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F1022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Emenda faz-se necessária em virtude do amplo respeito ao art. 5º da Constituição Federal de 1988, </w:t>
      </w:r>
      <w:r w:rsidRPr="002F1022">
        <w:rPr>
          <w:rFonts w:ascii="Times New Roman" w:hAnsi="Times New Roman" w:cs="Times New Roman"/>
          <w:i/>
        </w:rPr>
        <w:t>in verbis</w:t>
      </w:r>
      <w:r>
        <w:rPr>
          <w:rFonts w:ascii="Times New Roman" w:hAnsi="Times New Roman" w:cs="Times New Roman"/>
        </w:rPr>
        <w:t>:</w:t>
      </w:r>
    </w:p>
    <w:p w:rsidR="002F1022" w:rsidRDefault="002F102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"Art. 5º Todos são iguais perante a lei, sem distinção de qualquer natureza, garantindo-se aos brasileiros e aos estrangeiros residentes no País a inviolabilidade do direito à vida, à liberdade, à igualdade, à segurança e à propriedade, [...]"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5 de Julho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Dulcinéia  Costa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ED" w:rsidRDefault="006A06ED" w:rsidP="00FE475D">
      <w:r>
        <w:separator/>
      </w:r>
    </w:p>
  </w:endnote>
  <w:endnote w:type="continuationSeparator" w:id="1">
    <w:p w:rsidR="006A06ED" w:rsidRDefault="006A06E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32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6A06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A06E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6A06E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A06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ED" w:rsidRDefault="006A06ED" w:rsidP="00FE475D">
      <w:r>
        <w:separator/>
      </w:r>
    </w:p>
  </w:footnote>
  <w:footnote w:type="continuationSeparator" w:id="1">
    <w:p w:rsidR="006A06ED" w:rsidRDefault="006A06E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A06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A326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A326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6A06E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6A06E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6A06E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34807"/>
    <w:multiLevelType w:val="hybridMultilevel"/>
    <w:tmpl w:val="D30CEC26"/>
    <w:lvl w:ilvl="0" w:tplc="637E3C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12414D"/>
    <w:rsid w:val="00217FD1"/>
    <w:rsid w:val="002F1022"/>
    <w:rsid w:val="0036114F"/>
    <w:rsid w:val="003F6DD7"/>
    <w:rsid w:val="0041447C"/>
    <w:rsid w:val="005005AC"/>
    <w:rsid w:val="005A0511"/>
    <w:rsid w:val="006121C9"/>
    <w:rsid w:val="0063594B"/>
    <w:rsid w:val="0066319D"/>
    <w:rsid w:val="006A06ED"/>
    <w:rsid w:val="006C3FC6"/>
    <w:rsid w:val="007076AC"/>
    <w:rsid w:val="008A078F"/>
    <w:rsid w:val="0098441D"/>
    <w:rsid w:val="00A056D0"/>
    <w:rsid w:val="00AB6CA1"/>
    <w:rsid w:val="00BB59D8"/>
    <w:rsid w:val="00C43689"/>
    <w:rsid w:val="00C94212"/>
    <w:rsid w:val="00DA326F"/>
    <w:rsid w:val="00DE5182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1022"/>
    <w:pPr>
      <w:spacing w:line="276" w:lineRule="auto"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2016-07-05T18:43:00Z</dcterms:created>
  <dcterms:modified xsi:type="dcterms:W3CDTF">2016-07-05T18:43:00Z</dcterms:modified>
</cp:coreProperties>
</file>