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BF71D3" w:rsidRDefault="00C94212" w:rsidP="006E5AF1">
      <w:pPr>
        <w:jc w:val="center"/>
        <w:rPr>
          <w:b/>
          <w:color w:val="000000"/>
          <w:sz w:val="22"/>
          <w:szCs w:val="22"/>
        </w:rPr>
      </w:pPr>
      <w:r w:rsidRPr="00BF71D3">
        <w:rPr>
          <w:b/>
          <w:color w:val="000000"/>
          <w:sz w:val="22"/>
          <w:szCs w:val="22"/>
        </w:rPr>
        <w:t>PROJETO DE LEI Nº 7314 / 2017</w:t>
      </w:r>
    </w:p>
    <w:p w:rsidR="00C94212" w:rsidRPr="00BF71D3" w:rsidRDefault="00C94212" w:rsidP="00C94212">
      <w:pPr>
        <w:spacing w:line="283" w:lineRule="auto"/>
        <w:ind w:left="2835"/>
        <w:rPr>
          <w:b/>
          <w:color w:val="000000"/>
          <w:sz w:val="22"/>
          <w:szCs w:val="22"/>
        </w:rPr>
      </w:pPr>
      <w:bookmarkStart w:id="0" w:name="_GoBack"/>
      <w:bookmarkEnd w:id="0"/>
    </w:p>
    <w:p w:rsidR="00BF71D3" w:rsidRDefault="00BF71D3"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sz w:val="22"/>
          <w:szCs w:val="22"/>
        </w:rPr>
      </w:pPr>
    </w:p>
    <w:p w:rsidR="00C94212" w:rsidRPr="00BF71D3" w:rsidRDefault="00BF71D3"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sz w:val="22"/>
          <w:szCs w:val="22"/>
        </w:rPr>
      </w:pPr>
      <w:r w:rsidRPr="00BF71D3">
        <w:rPr>
          <w:b/>
          <w:sz w:val="22"/>
          <w:szCs w:val="22"/>
        </w:rPr>
        <w:t>INSTITUI A CAMPANHA DE PREVENÇÃO AO CÂNCER DE MAMA DENOMINADA MUNDIALMENTE DE "OUTUBRO ROSA" NO ÂMBITO DO MUNICÍPIO DE POUSO ALEGRE, E DÁ OUTRAS PROVIDÊNCIAS.</w:t>
      </w:r>
    </w:p>
    <w:p w:rsidR="00C94212" w:rsidRPr="00BF71D3" w:rsidRDefault="00C94212" w:rsidP="00C94212">
      <w:pPr>
        <w:pStyle w:val="Normal0"/>
        <w:ind w:left="2835" w:right="567"/>
        <w:jc w:val="both"/>
        <w:rPr>
          <w:rFonts w:ascii="Times New Roman" w:eastAsia="Calibri" w:hAnsi="Times New Roman" w:cs="Times New Roman"/>
          <w:sz w:val="22"/>
          <w:szCs w:val="22"/>
        </w:rPr>
      </w:pPr>
    </w:p>
    <w:p w:rsidR="00BF71D3" w:rsidRDefault="00BF71D3" w:rsidP="006E5AF1">
      <w:pPr>
        <w:ind w:right="-1"/>
        <w:jc w:val="both"/>
        <w:rPr>
          <w:sz w:val="22"/>
          <w:szCs w:val="22"/>
        </w:rPr>
      </w:pPr>
    </w:p>
    <w:p w:rsidR="00C94212" w:rsidRPr="00BF71D3" w:rsidRDefault="00C94212" w:rsidP="006E5AF1">
      <w:pPr>
        <w:ind w:right="-1"/>
        <w:jc w:val="both"/>
        <w:rPr>
          <w:sz w:val="22"/>
          <w:szCs w:val="22"/>
        </w:rPr>
      </w:pPr>
      <w:r w:rsidRPr="00BF71D3">
        <w:rPr>
          <w:sz w:val="22"/>
          <w:szCs w:val="22"/>
        </w:rPr>
        <w:t>A Câmara Municipal de Pouso Alegre, Estado de Minas Gerais, aprova e o Chefe do Poder Executivo sanciona e promulga a seguinte Lei:</w:t>
      </w:r>
    </w:p>
    <w:p w:rsidR="00C94212" w:rsidRPr="00BF71D3" w:rsidRDefault="00C94212" w:rsidP="00C94212">
      <w:pPr>
        <w:spacing w:line="283" w:lineRule="auto"/>
        <w:ind w:left="567" w:right="567" w:firstLine="2835"/>
        <w:rPr>
          <w:b/>
          <w:color w:val="000000"/>
          <w:sz w:val="22"/>
          <w:szCs w:val="22"/>
        </w:rPr>
      </w:pPr>
    </w:p>
    <w:p w:rsidR="00BF71D3" w:rsidRPr="00BF71D3" w:rsidRDefault="00BF71D3" w:rsidP="00BF71D3">
      <w:pPr>
        <w:pStyle w:val="Normal0"/>
        <w:ind w:right="-1"/>
        <w:jc w:val="both"/>
        <w:rPr>
          <w:rFonts w:ascii="Times New Roman" w:eastAsia="Times New Roman" w:hAnsi="Times New Roman"/>
          <w:color w:val="000000"/>
          <w:sz w:val="22"/>
          <w:szCs w:val="22"/>
        </w:rPr>
      </w:pPr>
      <w:r w:rsidRPr="00BF71D3">
        <w:rPr>
          <w:rFonts w:ascii="Times New Roman" w:eastAsia="Times New Roman" w:hAnsi="Times New Roman"/>
          <w:b/>
          <w:color w:val="000000"/>
          <w:sz w:val="22"/>
          <w:szCs w:val="22"/>
        </w:rPr>
        <w:t>Art. 1º</w:t>
      </w:r>
      <w:r w:rsidRPr="00BF71D3">
        <w:rPr>
          <w:rFonts w:ascii="Times New Roman" w:eastAsia="Times New Roman" w:hAnsi="Times New Roman"/>
          <w:color w:val="000000"/>
          <w:sz w:val="22"/>
          <w:szCs w:val="22"/>
        </w:rPr>
        <w:t xml:space="preserve"> </w:t>
      </w:r>
      <w:r w:rsidR="00C94212" w:rsidRPr="00BF71D3">
        <w:rPr>
          <w:rFonts w:ascii="Times New Roman" w:eastAsia="Times New Roman" w:hAnsi="Times New Roman"/>
          <w:color w:val="000000"/>
          <w:sz w:val="22"/>
          <w:szCs w:val="22"/>
        </w:rPr>
        <w:t>Institui no Município de Pouso Alegre a campanha de prevenção do câncer de mama denominada mundialmente de “Outubro Rosa” a ser comemorada anualmente durante o mês de outubro, com o objetivo de sensibilizar a população quanto à importância da prevenção primária e secundária do câncer de mama.</w:t>
      </w:r>
    </w:p>
    <w:p w:rsidR="00BF71D3" w:rsidRPr="00BF71D3" w:rsidRDefault="00C94212" w:rsidP="00BF71D3">
      <w:pPr>
        <w:pStyle w:val="Normal0"/>
        <w:ind w:right="-1"/>
        <w:jc w:val="both"/>
        <w:rPr>
          <w:rFonts w:ascii="Times New Roman" w:eastAsia="Times New Roman" w:hAnsi="Times New Roman"/>
          <w:color w:val="000000"/>
          <w:sz w:val="22"/>
          <w:szCs w:val="22"/>
        </w:rPr>
      </w:pPr>
      <w:r w:rsidRPr="00BF71D3">
        <w:rPr>
          <w:rFonts w:ascii="Times New Roman" w:eastAsia="Times New Roman" w:hAnsi="Times New Roman"/>
          <w:color w:val="000000"/>
          <w:sz w:val="22"/>
          <w:szCs w:val="22"/>
        </w:rPr>
        <w:br/>
      </w:r>
      <w:r w:rsidRPr="00BF71D3">
        <w:rPr>
          <w:rFonts w:ascii="Times New Roman" w:eastAsia="Times New Roman" w:hAnsi="Times New Roman"/>
          <w:b/>
          <w:color w:val="000000"/>
          <w:sz w:val="22"/>
          <w:szCs w:val="22"/>
        </w:rPr>
        <w:t>Parágrafo único</w:t>
      </w:r>
      <w:r w:rsidR="00BF71D3" w:rsidRPr="00BF71D3">
        <w:rPr>
          <w:rFonts w:ascii="Times New Roman" w:eastAsia="Times New Roman" w:hAnsi="Times New Roman"/>
          <w:color w:val="000000"/>
          <w:sz w:val="22"/>
          <w:szCs w:val="22"/>
        </w:rPr>
        <w:t>.</w:t>
      </w:r>
      <w:r w:rsidRPr="00BF71D3">
        <w:rPr>
          <w:rFonts w:ascii="Times New Roman" w:eastAsia="Times New Roman" w:hAnsi="Times New Roman"/>
          <w:color w:val="000000"/>
          <w:sz w:val="22"/>
          <w:szCs w:val="22"/>
        </w:rPr>
        <w:t xml:space="preserve"> O símbolo da campanha aludida no caput deste artigo será “um laço” na cor rosa.</w:t>
      </w:r>
    </w:p>
    <w:p w:rsidR="00BF71D3" w:rsidRPr="00BF71D3" w:rsidRDefault="00BF71D3" w:rsidP="00BF71D3">
      <w:pPr>
        <w:pStyle w:val="Normal0"/>
        <w:ind w:right="-1"/>
        <w:jc w:val="both"/>
        <w:rPr>
          <w:rFonts w:ascii="Times New Roman" w:eastAsia="Times New Roman" w:hAnsi="Times New Roman"/>
          <w:color w:val="000000"/>
          <w:sz w:val="22"/>
          <w:szCs w:val="22"/>
        </w:rPr>
      </w:pPr>
      <w:r w:rsidRPr="00BF71D3">
        <w:rPr>
          <w:rFonts w:ascii="Times New Roman" w:eastAsia="Times New Roman" w:hAnsi="Times New Roman"/>
          <w:color w:val="000000"/>
          <w:sz w:val="22"/>
          <w:szCs w:val="22"/>
        </w:rPr>
        <w:br/>
      </w:r>
      <w:r w:rsidRPr="00BF71D3">
        <w:rPr>
          <w:rFonts w:ascii="Times New Roman" w:eastAsia="Times New Roman" w:hAnsi="Times New Roman"/>
          <w:b/>
          <w:color w:val="000000"/>
          <w:sz w:val="22"/>
          <w:szCs w:val="22"/>
        </w:rPr>
        <w:t>Art. 2º</w:t>
      </w:r>
      <w:r w:rsidRPr="00BF71D3">
        <w:rPr>
          <w:rFonts w:ascii="Times New Roman" w:eastAsia="Times New Roman" w:hAnsi="Times New Roman"/>
          <w:color w:val="000000"/>
          <w:sz w:val="22"/>
          <w:szCs w:val="22"/>
        </w:rPr>
        <w:t xml:space="preserve"> </w:t>
      </w:r>
      <w:r w:rsidR="00C94212" w:rsidRPr="00BF71D3">
        <w:rPr>
          <w:rFonts w:ascii="Times New Roman" w:eastAsia="Times New Roman" w:hAnsi="Times New Roman"/>
          <w:color w:val="000000"/>
          <w:sz w:val="22"/>
          <w:szCs w:val="22"/>
        </w:rPr>
        <w:t>As atividades realizadas no período da campanha “outubro rosa” poderão incluir:</w:t>
      </w:r>
    </w:p>
    <w:p w:rsidR="00BF71D3" w:rsidRPr="00BF71D3" w:rsidRDefault="00C94212" w:rsidP="00BF71D3">
      <w:pPr>
        <w:pStyle w:val="Normal0"/>
        <w:ind w:right="-1"/>
        <w:jc w:val="both"/>
        <w:rPr>
          <w:rFonts w:ascii="Times New Roman" w:eastAsia="Times New Roman" w:hAnsi="Times New Roman"/>
          <w:color w:val="000000"/>
          <w:sz w:val="22"/>
          <w:szCs w:val="22"/>
        </w:rPr>
      </w:pPr>
      <w:r w:rsidRPr="00BF71D3">
        <w:rPr>
          <w:rFonts w:ascii="Times New Roman" w:eastAsia="Times New Roman" w:hAnsi="Times New Roman"/>
          <w:color w:val="000000"/>
          <w:sz w:val="22"/>
          <w:szCs w:val="22"/>
        </w:rPr>
        <w:br/>
        <w:t>I</w:t>
      </w:r>
      <w:r w:rsidR="00BF71D3" w:rsidRPr="00BF71D3">
        <w:rPr>
          <w:rFonts w:ascii="Times New Roman" w:eastAsia="Times New Roman" w:hAnsi="Times New Roman"/>
          <w:color w:val="000000"/>
          <w:sz w:val="22"/>
          <w:szCs w:val="22"/>
        </w:rPr>
        <w:t xml:space="preserve"> </w:t>
      </w:r>
      <w:r w:rsidRPr="00BF71D3">
        <w:rPr>
          <w:rFonts w:ascii="Times New Roman" w:eastAsia="Times New Roman" w:hAnsi="Times New Roman"/>
          <w:color w:val="000000"/>
          <w:sz w:val="22"/>
          <w:szCs w:val="22"/>
        </w:rPr>
        <w:t>- campanhas de esclarecimentos, exames e outras ações educativas e preventivas visando ao esclarecimento e incentivo à realização de exames preventivos para a detecção do câncer de mama;</w:t>
      </w:r>
    </w:p>
    <w:p w:rsidR="00BF71D3" w:rsidRPr="00BF71D3" w:rsidRDefault="00C94212" w:rsidP="00BF71D3">
      <w:pPr>
        <w:pStyle w:val="Normal0"/>
        <w:ind w:right="-1"/>
        <w:jc w:val="both"/>
        <w:rPr>
          <w:rFonts w:ascii="Times New Roman" w:eastAsia="Times New Roman" w:hAnsi="Times New Roman"/>
          <w:color w:val="000000"/>
          <w:sz w:val="22"/>
          <w:szCs w:val="22"/>
        </w:rPr>
      </w:pPr>
      <w:r w:rsidRPr="00BF71D3">
        <w:rPr>
          <w:rFonts w:ascii="Times New Roman" w:eastAsia="Times New Roman" w:hAnsi="Times New Roman"/>
          <w:color w:val="000000"/>
          <w:sz w:val="22"/>
          <w:szCs w:val="22"/>
        </w:rPr>
        <w:br/>
        <w:t>I</w:t>
      </w:r>
      <w:r w:rsidR="00BF71D3" w:rsidRPr="00BF71D3">
        <w:rPr>
          <w:rFonts w:ascii="Times New Roman" w:eastAsia="Times New Roman" w:hAnsi="Times New Roman"/>
          <w:color w:val="000000"/>
          <w:sz w:val="22"/>
          <w:szCs w:val="22"/>
        </w:rPr>
        <w:t xml:space="preserve">I </w:t>
      </w:r>
      <w:r w:rsidRPr="00BF71D3">
        <w:rPr>
          <w:rFonts w:ascii="Times New Roman" w:eastAsia="Times New Roman" w:hAnsi="Times New Roman"/>
          <w:color w:val="000000"/>
          <w:sz w:val="22"/>
          <w:szCs w:val="22"/>
        </w:rPr>
        <w:t>-</w:t>
      </w:r>
      <w:r w:rsidR="00BF71D3" w:rsidRPr="00BF71D3">
        <w:rPr>
          <w:rFonts w:ascii="Times New Roman" w:eastAsia="Times New Roman" w:hAnsi="Times New Roman"/>
          <w:color w:val="000000"/>
          <w:sz w:val="22"/>
          <w:szCs w:val="22"/>
        </w:rPr>
        <w:t xml:space="preserve"> i</w:t>
      </w:r>
      <w:r w:rsidRPr="00BF71D3">
        <w:rPr>
          <w:rFonts w:ascii="Times New Roman" w:eastAsia="Times New Roman" w:hAnsi="Times New Roman"/>
          <w:color w:val="000000"/>
          <w:sz w:val="22"/>
          <w:szCs w:val="22"/>
        </w:rPr>
        <w:t>luminação de prédios públicos com luzes de cor rosa;</w:t>
      </w:r>
    </w:p>
    <w:p w:rsidR="00BF71D3" w:rsidRPr="00BF71D3" w:rsidRDefault="00C94212" w:rsidP="00BF71D3">
      <w:pPr>
        <w:pStyle w:val="Normal0"/>
        <w:ind w:right="-1"/>
        <w:jc w:val="both"/>
        <w:rPr>
          <w:rFonts w:ascii="Times New Roman" w:eastAsia="Times New Roman" w:hAnsi="Times New Roman"/>
          <w:color w:val="000000"/>
          <w:sz w:val="22"/>
          <w:szCs w:val="22"/>
        </w:rPr>
      </w:pPr>
      <w:r w:rsidRPr="00BF71D3">
        <w:rPr>
          <w:rFonts w:ascii="Times New Roman" w:eastAsia="Times New Roman" w:hAnsi="Times New Roman"/>
          <w:color w:val="000000"/>
          <w:sz w:val="22"/>
          <w:szCs w:val="22"/>
        </w:rPr>
        <w:br/>
        <w:t>II</w:t>
      </w:r>
      <w:r w:rsidR="00BF71D3" w:rsidRPr="00BF71D3">
        <w:rPr>
          <w:rFonts w:ascii="Times New Roman" w:eastAsia="Times New Roman" w:hAnsi="Times New Roman"/>
          <w:color w:val="000000"/>
          <w:sz w:val="22"/>
          <w:szCs w:val="22"/>
        </w:rPr>
        <w:t xml:space="preserve">I </w:t>
      </w:r>
      <w:r w:rsidRPr="00BF71D3">
        <w:rPr>
          <w:rFonts w:ascii="Times New Roman" w:eastAsia="Times New Roman" w:hAnsi="Times New Roman"/>
          <w:color w:val="000000"/>
          <w:sz w:val="22"/>
          <w:szCs w:val="22"/>
        </w:rPr>
        <w:t xml:space="preserve">- </w:t>
      </w:r>
      <w:r w:rsidR="00BF71D3" w:rsidRPr="00BF71D3">
        <w:rPr>
          <w:rFonts w:ascii="Times New Roman" w:eastAsia="Times New Roman" w:hAnsi="Times New Roman"/>
          <w:color w:val="000000"/>
          <w:sz w:val="22"/>
          <w:szCs w:val="22"/>
        </w:rPr>
        <w:t>p</w:t>
      </w:r>
      <w:r w:rsidRPr="00BF71D3">
        <w:rPr>
          <w:rFonts w:ascii="Times New Roman" w:eastAsia="Times New Roman" w:hAnsi="Times New Roman"/>
          <w:color w:val="000000"/>
          <w:sz w:val="22"/>
          <w:szCs w:val="22"/>
        </w:rPr>
        <w:t>romoção de palestras, eventos e atividades educativas;</w:t>
      </w:r>
    </w:p>
    <w:p w:rsidR="00BF71D3" w:rsidRDefault="00BF71D3" w:rsidP="00BF71D3">
      <w:pPr>
        <w:pStyle w:val="Normal0"/>
        <w:ind w:right="-1"/>
        <w:jc w:val="both"/>
        <w:rPr>
          <w:rFonts w:ascii="Times New Roman" w:eastAsia="Times New Roman" w:hAnsi="Times New Roman"/>
          <w:color w:val="000000"/>
          <w:sz w:val="22"/>
          <w:szCs w:val="22"/>
        </w:rPr>
      </w:pPr>
      <w:r w:rsidRPr="00BF71D3">
        <w:rPr>
          <w:rFonts w:ascii="Times New Roman" w:eastAsia="Times New Roman" w:hAnsi="Times New Roman"/>
          <w:color w:val="000000"/>
          <w:sz w:val="22"/>
          <w:szCs w:val="22"/>
        </w:rPr>
        <w:br/>
        <w:t xml:space="preserve">IV </w:t>
      </w:r>
      <w:r w:rsidR="00C94212" w:rsidRPr="00BF71D3">
        <w:rPr>
          <w:rFonts w:ascii="Times New Roman" w:eastAsia="Times New Roman" w:hAnsi="Times New Roman"/>
          <w:color w:val="000000"/>
          <w:sz w:val="22"/>
          <w:szCs w:val="22"/>
        </w:rPr>
        <w:t xml:space="preserve">- </w:t>
      </w:r>
      <w:r w:rsidRPr="00BF71D3">
        <w:rPr>
          <w:rFonts w:ascii="Times New Roman" w:eastAsia="Times New Roman" w:hAnsi="Times New Roman"/>
          <w:color w:val="000000"/>
          <w:sz w:val="22"/>
          <w:szCs w:val="22"/>
        </w:rPr>
        <w:t>v</w:t>
      </w:r>
      <w:r w:rsidR="00C94212" w:rsidRPr="00BF71D3">
        <w:rPr>
          <w:rFonts w:ascii="Times New Roman" w:eastAsia="Times New Roman" w:hAnsi="Times New Roman"/>
          <w:color w:val="000000"/>
          <w:sz w:val="22"/>
          <w:szCs w:val="22"/>
        </w:rPr>
        <w:t>eiculação de campanhas de mídia, colocando-se à disposição da po</w:t>
      </w:r>
      <w:r>
        <w:rPr>
          <w:rFonts w:ascii="Times New Roman" w:eastAsia="Times New Roman" w:hAnsi="Times New Roman"/>
          <w:color w:val="000000"/>
          <w:sz w:val="22"/>
          <w:szCs w:val="22"/>
        </w:rPr>
        <w:t xml:space="preserve">pulação informações </w:t>
      </w:r>
      <w:r w:rsidR="00C94212" w:rsidRPr="00BF71D3">
        <w:rPr>
          <w:rFonts w:ascii="Times New Roman" w:eastAsia="Times New Roman" w:hAnsi="Times New Roman"/>
          <w:color w:val="000000"/>
          <w:sz w:val="22"/>
          <w:szCs w:val="22"/>
        </w:rPr>
        <w:t>em banners, folders e outros materiais ilustrativos e exemplificativos sobre a prevenção ao câncer, con</w:t>
      </w:r>
      <w:r>
        <w:rPr>
          <w:rFonts w:ascii="Times New Roman" w:eastAsia="Times New Roman" w:hAnsi="Times New Roman"/>
          <w:color w:val="000000"/>
          <w:sz w:val="22"/>
          <w:szCs w:val="22"/>
        </w:rPr>
        <w:t>templado à generalidade do tema</w:t>
      </w:r>
      <w:r w:rsidR="00C94212" w:rsidRPr="00BF71D3">
        <w:rPr>
          <w:rFonts w:ascii="Times New Roman" w:eastAsia="Times New Roman" w:hAnsi="Times New Roman"/>
          <w:color w:val="000000"/>
          <w:sz w:val="22"/>
          <w:szCs w:val="22"/>
        </w:rPr>
        <w:t>.</w:t>
      </w:r>
    </w:p>
    <w:p w:rsidR="00BF71D3" w:rsidRPr="00BF71D3" w:rsidRDefault="00BF71D3" w:rsidP="00BF71D3">
      <w:pPr>
        <w:pStyle w:val="Normal0"/>
        <w:ind w:right="-1"/>
        <w:jc w:val="both"/>
        <w:rPr>
          <w:rFonts w:ascii="Times New Roman" w:eastAsia="Times New Roman" w:hAnsi="Times New Roman"/>
          <w:color w:val="000000"/>
          <w:sz w:val="22"/>
          <w:szCs w:val="22"/>
        </w:rPr>
      </w:pPr>
      <w:r w:rsidRPr="00BF71D3">
        <w:rPr>
          <w:rFonts w:ascii="Times New Roman" w:eastAsia="Times New Roman" w:hAnsi="Times New Roman"/>
          <w:color w:val="000000"/>
          <w:sz w:val="22"/>
          <w:szCs w:val="22"/>
        </w:rPr>
        <w:br/>
      </w:r>
      <w:r w:rsidR="00C94212" w:rsidRPr="00BF71D3">
        <w:rPr>
          <w:rFonts w:ascii="Times New Roman" w:eastAsia="Times New Roman" w:hAnsi="Times New Roman"/>
          <w:color w:val="000000"/>
          <w:sz w:val="22"/>
          <w:szCs w:val="22"/>
        </w:rPr>
        <w:t>V</w:t>
      </w:r>
      <w:r w:rsidRPr="00BF71D3">
        <w:rPr>
          <w:rFonts w:ascii="Times New Roman" w:eastAsia="Times New Roman" w:hAnsi="Times New Roman"/>
          <w:color w:val="000000"/>
          <w:sz w:val="22"/>
          <w:szCs w:val="22"/>
        </w:rPr>
        <w:t xml:space="preserve"> </w:t>
      </w:r>
      <w:r w:rsidR="00C94212" w:rsidRPr="00BF71D3">
        <w:rPr>
          <w:rFonts w:ascii="Times New Roman" w:eastAsia="Times New Roman" w:hAnsi="Times New Roman"/>
          <w:color w:val="000000"/>
          <w:sz w:val="22"/>
          <w:szCs w:val="22"/>
        </w:rPr>
        <w:t xml:space="preserve">- </w:t>
      </w:r>
      <w:r w:rsidRPr="00BF71D3">
        <w:rPr>
          <w:rFonts w:ascii="Times New Roman" w:eastAsia="Times New Roman" w:hAnsi="Times New Roman"/>
          <w:color w:val="000000"/>
          <w:sz w:val="22"/>
          <w:szCs w:val="22"/>
        </w:rPr>
        <w:t>o</w:t>
      </w:r>
      <w:r w:rsidR="00C94212" w:rsidRPr="00BF71D3">
        <w:rPr>
          <w:rFonts w:ascii="Times New Roman" w:eastAsia="Times New Roman" w:hAnsi="Times New Roman"/>
          <w:color w:val="000000"/>
          <w:sz w:val="22"/>
          <w:szCs w:val="22"/>
        </w:rPr>
        <w:t>utros atos de procedimentos lícitos e úteis para a consecução dos objetivos desta campanha.</w:t>
      </w:r>
    </w:p>
    <w:p w:rsidR="00BF71D3" w:rsidRPr="00BF71D3" w:rsidRDefault="00BF71D3" w:rsidP="00BF71D3">
      <w:pPr>
        <w:pStyle w:val="Normal0"/>
        <w:ind w:right="-1"/>
        <w:jc w:val="both"/>
        <w:rPr>
          <w:rFonts w:ascii="Times New Roman" w:eastAsia="Times New Roman" w:hAnsi="Times New Roman"/>
          <w:color w:val="000000"/>
          <w:sz w:val="22"/>
          <w:szCs w:val="22"/>
        </w:rPr>
      </w:pPr>
      <w:r w:rsidRPr="00BF71D3">
        <w:rPr>
          <w:rFonts w:ascii="Times New Roman" w:eastAsia="Times New Roman" w:hAnsi="Times New Roman"/>
          <w:color w:val="000000"/>
          <w:sz w:val="22"/>
          <w:szCs w:val="22"/>
        </w:rPr>
        <w:br/>
      </w:r>
      <w:r w:rsidRPr="00BF71D3">
        <w:rPr>
          <w:rFonts w:ascii="Times New Roman" w:eastAsia="Times New Roman" w:hAnsi="Times New Roman"/>
          <w:b/>
          <w:color w:val="000000"/>
          <w:sz w:val="22"/>
          <w:szCs w:val="22"/>
        </w:rPr>
        <w:t>Art.</w:t>
      </w:r>
      <w:r w:rsidR="00C94212" w:rsidRPr="00BF71D3">
        <w:rPr>
          <w:rFonts w:ascii="Times New Roman" w:eastAsia="Times New Roman" w:hAnsi="Times New Roman"/>
          <w:b/>
          <w:color w:val="000000"/>
          <w:sz w:val="22"/>
          <w:szCs w:val="22"/>
        </w:rPr>
        <w:t xml:space="preserve"> 3º</w:t>
      </w:r>
      <w:r w:rsidR="00C94212" w:rsidRPr="00BF71D3">
        <w:rPr>
          <w:rFonts w:ascii="Times New Roman" w:eastAsia="Times New Roman" w:hAnsi="Times New Roman"/>
          <w:color w:val="000000"/>
          <w:sz w:val="22"/>
          <w:szCs w:val="22"/>
        </w:rPr>
        <w:t xml:space="preserve"> O mês a ser comemorado anualmente passa a integrar o calendário oficial de Datas e Eventos do município de Pouso Alegre - MG.</w:t>
      </w:r>
    </w:p>
    <w:p w:rsidR="00BF71D3" w:rsidRPr="00BF71D3" w:rsidRDefault="00BF71D3" w:rsidP="00BF71D3">
      <w:pPr>
        <w:pStyle w:val="Normal0"/>
        <w:ind w:right="-1"/>
        <w:jc w:val="both"/>
        <w:rPr>
          <w:rFonts w:ascii="Times New Roman" w:eastAsia="Times New Roman" w:hAnsi="Times New Roman"/>
          <w:color w:val="000000"/>
          <w:sz w:val="22"/>
          <w:szCs w:val="22"/>
        </w:rPr>
      </w:pPr>
      <w:r w:rsidRPr="00BF71D3">
        <w:rPr>
          <w:rFonts w:ascii="Times New Roman" w:eastAsia="Times New Roman" w:hAnsi="Times New Roman"/>
          <w:color w:val="000000"/>
          <w:sz w:val="22"/>
          <w:szCs w:val="22"/>
        </w:rPr>
        <w:br/>
      </w:r>
      <w:r w:rsidRPr="00BF71D3">
        <w:rPr>
          <w:rFonts w:ascii="Times New Roman" w:eastAsia="Times New Roman" w:hAnsi="Times New Roman"/>
          <w:b/>
          <w:color w:val="000000"/>
          <w:sz w:val="22"/>
          <w:szCs w:val="22"/>
        </w:rPr>
        <w:t>Art.</w:t>
      </w:r>
      <w:r w:rsidR="00C94212" w:rsidRPr="00BF71D3">
        <w:rPr>
          <w:rFonts w:ascii="Times New Roman" w:eastAsia="Times New Roman" w:hAnsi="Times New Roman"/>
          <w:b/>
          <w:color w:val="000000"/>
          <w:sz w:val="22"/>
          <w:szCs w:val="22"/>
        </w:rPr>
        <w:t xml:space="preserve"> 4º</w:t>
      </w:r>
      <w:r w:rsidR="00C94212" w:rsidRPr="00BF71D3">
        <w:rPr>
          <w:rFonts w:ascii="Times New Roman" w:eastAsia="Times New Roman" w:hAnsi="Times New Roman"/>
          <w:color w:val="000000"/>
          <w:sz w:val="22"/>
          <w:szCs w:val="22"/>
        </w:rPr>
        <w:t xml:space="preserve"> Compete ao Poder </w:t>
      </w:r>
      <w:proofErr w:type="gramStart"/>
      <w:r w:rsidR="00C94212" w:rsidRPr="00BF71D3">
        <w:rPr>
          <w:rFonts w:ascii="Times New Roman" w:eastAsia="Times New Roman" w:hAnsi="Times New Roman"/>
          <w:color w:val="000000"/>
          <w:sz w:val="22"/>
          <w:szCs w:val="22"/>
        </w:rPr>
        <w:t>Executivo a regulamentação desta Lei no prazo de 120 (cento e vinte)</w:t>
      </w:r>
      <w:proofErr w:type="gramEnd"/>
      <w:r w:rsidR="00C94212" w:rsidRPr="00BF71D3">
        <w:rPr>
          <w:rFonts w:ascii="Times New Roman" w:eastAsia="Times New Roman" w:hAnsi="Times New Roman"/>
          <w:color w:val="000000"/>
          <w:sz w:val="22"/>
          <w:szCs w:val="22"/>
        </w:rPr>
        <w:t xml:space="preserve"> dias após sua publicação.</w:t>
      </w:r>
    </w:p>
    <w:p w:rsidR="00C94212" w:rsidRPr="00BF71D3" w:rsidRDefault="00BF71D3" w:rsidP="00BF71D3">
      <w:pPr>
        <w:pStyle w:val="Normal0"/>
        <w:ind w:right="-1"/>
        <w:jc w:val="both"/>
        <w:rPr>
          <w:rFonts w:ascii="Times New Roman" w:eastAsia="Times New Roman" w:hAnsi="Times New Roman"/>
          <w:color w:val="000000"/>
          <w:sz w:val="22"/>
          <w:szCs w:val="22"/>
        </w:rPr>
      </w:pPr>
      <w:r w:rsidRPr="00BF71D3">
        <w:rPr>
          <w:rFonts w:ascii="Times New Roman" w:eastAsia="Times New Roman" w:hAnsi="Times New Roman"/>
          <w:color w:val="000000"/>
          <w:sz w:val="22"/>
          <w:szCs w:val="22"/>
        </w:rPr>
        <w:br/>
      </w:r>
      <w:r w:rsidRPr="00BF71D3">
        <w:rPr>
          <w:rFonts w:ascii="Times New Roman" w:eastAsia="Times New Roman" w:hAnsi="Times New Roman"/>
          <w:b/>
          <w:color w:val="000000"/>
          <w:sz w:val="22"/>
          <w:szCs w:val="22"/>
        </w:rPr>
        <w:t>Art.</w:t>
      </w:r>
      <w:r w:rsidR="00C94212" w:rsidRPr="00BF71D3">
        <w:rPr>
          <w:rFonts w:ascii="Times New Roman" w:eastAsia="Times New Roman" w:hAnsi="Times New Roman"/>
          <w:b/>
          <w:color w:val="000000"/>
          <w:sz w:val="22"/>
          <w:szCs w:val="22"/>
        </w:rPr>
        <w:t xml:space="preserve"> 5º</w:t>
      </w:r>
      <w:r w:rsidR="00C94212" w:rsidRPr="00BF71D3">
        <w:rPr>
          <w:rFonts w:ascii="Times New Roman" w:eastAsia="Times New Roman" w:hAnsi="Times New Roman"/>
          <w:color w:val="000000"/>
          <w:sz w:val="22"/>
          <w:szCs w:val="22"/>
        </w:rPr>
        <w:t xml:space="preserve"> Revogadas as disposições em contrário, esta Lei entra em vigor na data de sua publicação.</w:t>
      </w:r>
    </w:p>
    <w:p w:rsidR="00C94212" w:rsidRPr="00BF71D3" w:rsidRDefault="00C94212" w:rsidP="00C94212">
      <w:pPr>
        <w:pStyle w:val="Normal0"/>
        <w:ind w:right="567" w:firstLine="2835"/>
        <w:jc w:val="both"/>
        <w:rPr>
          <w:rFonts w:ascii="Times New Roman" w:eastAsia="Times New Roman" w:hAnsi="Times New Roman" w:cs="Times New Roman"/>
          <w:color w:val="000000"/>
          <w:sz w:val="22"/>
          <w:szCs w:val="22"/>
        </w:rPr>
      </w:pPr>
    </w:p>
    <w:p w:rsidR="00C94212" w:rsidRPr="00BF71D3" w:rsidRDefault="00C94212" w:rsidP="00C94212">
      <w:pPr>
        <w:spacing w:line="283" w:lineRule="auto"/>
        <w:ind w:right="567" w:firstLine="2835"/>
        <w:rPr>
          <w:b/>
          <w:color w:val="000000"/>
          <w:sz w:val="22"/>
          <w:szCs w:val="22"/>
        </w:rPr>
      </w:pPr>
    </w:p>
    <w:p w:rsidR="00C94212" w:rsidRDefault="00C94212" w:rsidP="006E5AF1">
      <w:pPr>
        <w:jc w:val="center"/>
        <w:rPr>
          <w:color w:val="000000"/>
          <w:sz w:val="22"/>
          <w:szCs w:val="22"/>
        </w:rPr>
      </w:pPr>
      <w:r w:rsidRPr="00BF71D3">
        <w:rPr>
          <w:color w:val="000000"/>
          <w:sz w:val="22"/>
          <w:szCs w:val="22"/>
        </w:rPr>
        <w:t>Sala das Sessões, em 1</w:t>
      </w:r>
      <w:r w:rsidR="00BF71D3" w:rsidRPr="00BF71D3">
        <w:rPr>
          <w:color w:val="000000"/>
          <w:sz w:val="22"/>
          <w:szCs w:val="22"/>
        </w:rPr>
        <w:t>8</w:t>
      </w:r>
      <w:r w:rsidRPr="00BF71D3">
        <w:rPr>
          <w:color w:val="000000"/>
          <w:sz w:val="22"/>
          <w:szCs w:val="22"/>
        </w:rPr>
        <w:t xml:space="preserve"> de Abril de 2017.</w:t>
      </w:r>
    </w:p>
    <w:p w:rsidR="00BF71D3" w:rsidRDefault="00BF71D3" w:rsidP="00BF71D3">
      <w:pPr>
        <w:rPr>
          <w:color w:val="000000"/>
          <w:sz w:val="22"/>
          <w:szCs w:val="22"/>
        </w:rPr>
      </w:pPr>
    </w:p>
    <w:p w:rsidR="00BF71D3" w:rsidRDefault="00BF71D3" w:rsidP="00BF71D3">
      <w:pPr>
        <w:rPr>
          <w:color w:val="000000"/>
          <w:sz w:val="22"/>
          <w:szCs w:val="22"/>
        </w:rPr>
      </w:pPr>
    </w:p>
    <w:p w:rsidR="00BF71D3" w:rsidRDefault="00BF71D3" w:rsidP="00BF71D3">
      <w:pPr>
        <w:rPr>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8"/>
        <w:gridCol w:w="3448"/>
        <w:gridCol w:w="3449"/>
      </w:tblGrid>
      <w:tr w:rsidR="00BF71D3" w:rsidTr="00BF71D3">
        <w:tc>
          <w:tcPr>
            <w:tcW w:w="3448" w:type="dxa"/>
          </w:tcPr>
          <w:p w:rsidR="00BF71D3" w:rsidRDefault="00BF71D3" w:rsidP="00BF71D3">
            <w:pPr>
              <w:jc w:val="center"/>
              <w:rPr>
                <w:color w:val="000000"/>
              </w:rPr>
            </w:pPr>
            <w:r>
              <w:rPr>
                <w:color w:val="000000"/>
              </w:rPr>
              <w:t>Leandro Morais</w:t>
            </w:r>
          </w:p>
        </w:tc>
        <w:tc>
          <w:tcPr>
            <w:tcW w:w="3448" w:type="dxa"/>
          </w:tcPr>
          <w:p w:rsidR="00BF71D3" w:rsidRDefault="00BF71D3" w:rsidP="00BF71D3">
            <w:pPr>
              <w:jc w:val="center"/>
              <w:rPr>
                <w:color w:val="000000"/>
              </w:rPr>
            </w:pPr>
            <w:proofErr w:type="gramStart"/>
            <w:r>
              <w:rPr>
                <w:color w:val="000000"/>
              </w:rPr>
              <w:t>Prof.ª</w:t>
            </w:r>
            <w:proofErr w:type="gramEnd"/>
            <w:r>
              <w:rPr>
                <w:color w:val="000000"/>
              </w:rPr>
              <w:t xml:space="preserve"> </w:t>
            </w:r>
            <w:proofErr w:type="spellStart"/>
            <w:r>
              <w:rPr>
                <w:color w:val="000000"/>
              </w:rPr>
              <w:t>Mariléia</w:t>
            </w:r>
            <w:proofErr w:type="spellEnd"/>
          </w:p>
        </w:tc>
        <w:tc>
          <w:tcPr>
            <w:tcW w:w="3449" w:type="dxa"/>
          </w:tcPr>
          <w:p w:rsidR="00BF71D3" w:rsidRDefault="00BF71D3" w:rsidP="00BF71D3">
            <w:pPr>
              <w:jc w:val="center"/>
              <w:rPr>
                <w:color w:val="000000"/>
              </w:rPr>
            </w:pPr>
            <w:r>
              <w:rPr>
                <w:color w:val="000000"/>
              </w:rPr>
              <w:t xml:space="preserve">Odair </w:t>
            </w:r>
            <w:proofErr w:type="spellStart"/>
            <w:r>
              <w:rPr>
                <w:color w:val="000000"/>
              </w:rPr>
              <w:t>Quincote</w:t>
            </w:r>
            <w:proofErr w:type="spellEnd"/>
          </w:p>
        </w:tc>
      </w:tr>
      <w:tr w:rsidR="00BF71D3" w:rsidTr="00BF71D3">
        <w:tc>
          <w:tcPr>
            <w:tcW w:w="3448" w:type="dxa"/>
          </w:tcPr>
          <w:p w:rsidR="00BF71D3" w:rsidRPr="00BF71D3" w:rsidRDefault="00BF71D3" w:rsidP="00BF71D3">
            <w:pPr>
              <w:jc w:val="center"/>
              <w:rPr>
                <w:color w:val="000000"/>
                <w:sz w:val="20"/>
                <w:szCs w:val="20"/>
              </w:rPr>
            </w:pPr>
            <w:r w:rsidRPr="00BF71D3">
              <w:rPr>
                <w:color w:val="000000"/>
                <w:sz w:val="20"/>
                <w:szCs w:val="20"/>
              </w:rPr>
              <w:t>VEREADOR</w:t>
            </w:r>
          </w:p>
        </w:tc>
        <w:tc>
          <w:tcPr>
            <w:tcW w:w="3448" w:type="dxa"/>
          </w:tcPr>
          <w:p w:rsidR="00BF71D3" w:rsidRPr="00BF71D3" w:rsidRDefault="00BF71D3" w:rsidP="00BF71D3">
            <w:pPr>
              <w:jc w:val="center"/>
              <w:rPr>
                <w:color w:val="000000"/>
                <w:sz w:val="20"/>
                <w:szCs w:val="20"/>
              </w:rPr>
            </w:pPr>
            <w:r w:rsidRPr="00BF71D3">
              <w:rPr>
                <w:color w:val="000000"/>
                <w:sz w:val="20"/>
                <w:szCs w:val="20"/>
              </w:rPr>
              <w:t>VEREADORA</w:t>
            </w:r>
          </w:p>
        </w:tc>
        <w:tc>
          <w:tcPr>
            <w:tcW w:w="3449" w:type="dxa"/>
          </w:tcPr>
          <w:p w:rsidR="00BF71D3" w:rsidRPr="00BF71D3" w:rsidRDefault="00BF71D3" w:rsidP="00BF71D3">
            <w:pPr>
              <w:jc w:val="center"/>
              <w:rPr>
                <w:color w:val="000000"/>
                <w:sz w:val="20"/>
                <w:szCs w:val="20"/>
              </w:rPr>
            </w:pPr>
            <w:r w:rsidRPr="00BF71D3">
              <w:rPr>
                <w:color w:val="000000"/>
                <w:sz w:val="20"/>
                <w:szCs w:val="20"/>
              </w:rPr>
              <w:t>VEREADOR</w:t>
            </w:r>
          </w:p>
        </w:tc>
      </w:tr>
    </w:tbl>
    <w:p w:rsidR="00BF71D3" w:rsidRPr="00BF71D3" w:rsidRDefault="00BF71D3" w:rsidP="00BF71D3">
      <w:pPr>
        <w:rPr>
          <w:color w:val="000000"/>
          <w:sz w:val="22"/>
          <w:szCs w:val="22"/>
        </w:rPr>
      </w:pPr>
    </w:p>
    <w:p w:rsidR="006E5AF1" w:rsidRPr="00BF71D3" w:rsidRDefault="006E5AF1" w:rsidP="006E5AF1">
      <w:pPr>
        <w:jc w:val="center"/>
        <w:rPr>
          <w:color w:val="000000"/>
          <w:sz w:val="22"/>
          <w:szCs w:val="22"/>
        </w:rPr>
      </w:pPr>
    </w:p>
    <w:p w:rsidR="006E5AF1" w:rsidRPr="00BF71D3" w:rsidRDefault="006E5AF1" w:rsidP="006E5AF1">
      <w:pPr>
        <w:jc w:val="center"/>
        <w:rPr>
          <w:color w:val="000000"/>
          <w:sz w:val="22"/>
          <w:szCs w:val="22"/>
        </w:rPr>
      </w:pPr>
    </w:p>
    <w:p w:rsidR="00C94212" w:rsidRPr="00BF71D3" w:rsidRDefault="00BF71D3" w:rsidP="00BF71D3">
      <w:pPr>
        <w:spacing w:after="200" w:line="276" w:lineRule="auto"/>
        <w:jc w:val="center"/>
        <w:rPr>
          <w:b/>
          <w:sz w:val="22"/>
          <w:szCs w:val="22"/>
        </w:rPr>
      </w:pPr>
      <w:r w:rsidRPr="00BF71D3">
        <w:rPr>
          <w:b/>
          <w:sz w:val="22"/>
          <w:szCs w:val="22"/>
        </w:rPr>
        <w:t>J</w:t>
      </w:r>
      <w:r w:rsidR="00C94212" w:rsidRPr="00BF71D3">
        <w:rPr>
          <w:b/>
          <w:sz w:val="22"/>
          <w:szCs w:val="22"/>
        </w:rPr>
        <w:t>USTIFICATIVA</w:t>
      </w:r>
    </w:p>
    <w:p w:rsidR="00BF71D3" w:rsidRPr="00BF71D3" w:rsidRDefault="00BF71D3" w:rsidP="00BF71D3">
      <w:pPr>
        <w:pStyle w:val="Normal0"/>
        <w:ind w:right="-1"/>
        <w:jc w:val="both"/>
        <w:rPr>
          <w:rFonts w:ascii="Times New Roman" w:hAnsi="Times New Roman" w:cs="Times New Roman"/>
          <w:sz w:val="22"/>
          <w:szCs w:val="22"/>
        </w:rPr>
      </w:pPr>
    </w:p>
    <w:p w:rsidR="00BF71D3" w:rsidRPr="00BF71D3" w:rsidRDefault="00C94212" w:rsidP="00BF71D3">
      <w:pPr>
        <w:pStyle w:val="Normal0"/>
        <w:ind w:right="-1"/>
        <w:jc w:val="both"/>
        <w:rPr>
          <w:rFonts w:ascii="Times New Roman" w:hAnsi="Times New Roman" w:cs="Times New Roman"/>
          <w:sz w:val="22"/>
          <w:szCs w:val="22"/>
        </w:rPr>
      </w:pPr>
      <w:r w:rsidRPr="00BF71D3">
        <w:rPr>
          <w:rFonts w:ascii="Times New Roman" w:hAnsi="Times New Roman" w:cs="Times New Roman"/>
          <w:sz w:val="22"/>
          <w:szCs w:val="22"/>
        </w:rPr>
        <w:t>O câncer de mama é uma doença causada pela multiplicação de células anormais da mama, que formam um tumor. Há vários tipos de câncer de mama. Alguns tipos têm desenvolvimento rápido enquanto outros são mais lentos.</w:t>
      </w:r>
    </w:p>
    <w:p w:rsidR="00BF71D3" w:rsidRDefault="00C94212" w:rsidP="00BF71D3">
      <w:pPr>
        <w:pStyle w:val="Normal0"/>
        <w:ind w:right="-1"/>
        <w:jc w:val="both"/>
        <w:rPr>
          <w:rFonts w:ascii="Times New Roman" w:hAnsi="Times New Roman" w:cs="Times New Roman"/>
          <w:sz w:val="22"/>
          <w:szCs w:val="22"/>
        </w:rPr>
      </w:pPr>
      <w:r w:rsidRPr="00BF71D3">
        <w:rPr>
          <w:rFonts w:ascii="Times New Roman" w:hAnsi="Times New Roman" w:cs="Times New Roman"/>
          <w:sz w:val="22"/>
          <w:szCs w:val="22"/>
        </w:rPr>
        <w:br/>
        <w:t>O câncer de mama tem apresentado tendência de crescimento nos últimos anos, com mais de 50 mil casos diagnosticados todos os anos, o número de mortes ul</w:t>
      </w:r>
      <w:r w:rsidR="00BF71D3">
        <w:rPr>
          <w:rFonts w:ascii="Times New Roman" w:hAnsi="Times New Roman" w:cs="Times New Roman"/>
          <w:sz w:val="22"/>
          <w:szCs w:val="22"/>
        </w:rPr>
        <w:t xml:space="preserve">trapassa 12 mil em nosso País. </w:t>
      </w:r>
    </w:p>
    <w:p w:rsidR="00BF71D3" w:rsidRDefault="00BF71D3" w:rsidP="00BF71D3">
      <w:pPr>
        <w:pStyle w:val="Normal0"/>
        <w:ind w:right="-1"/>
        <w:jc w:val="both"/>
        <w:rPr>
          <w:rFonts w:ascii="Times New Roman" w:hAnsi="Times New Roman" w:cs="Times New Roman"/>
          <w:sz w:val="22"/>
          <w:szCs w:val="22"/>
        </w:rPr>
      </w:pPr>
    </w:p>
    <w:p w:rsidR="00BF71D3" w:rsidRPr="00BF71D3" w:rsidRDefault="00C94212" w:rsidP="00BF71D3">
      <w:pPr>
        <w:pStyle w:val="Normal0"/>
        <w:ind w:right="-1"/>
        <w:jc w:val="both"/>
        <w:rPr>
          <w:rFonts w:ascii="Times New Roman" w:hAnsi="Times New Roman" w:cs="Times New Roman"/>
          <w:sz w:val="22"/>
          <w:szCs w:val="22"/>
        </w:rPr>
      </w:pPr>
      <w:r w:rsidRPr="00BF71D3">
        <w:rPr>
          <w:rFonts w:ascii="Times New Roman" w:hAnsi="Times New Roman" w:cs="Times New Roman"/>
          <w:sz w:val="22"/>
          <w:szCs w:val="22"/>
        </w:rPr>
        <w:t>Este câncer tem cura se for diagnosticado em fases iniciais e depende de assistência de qualidade.</w:t>
      </w:r>
    </w:p>
    <w:p w:rsidR="00BF71D3" w:rsidRPr="00BF71D3" w:rsidRDefault="00C94212" w:rsidP="00BF71D3">
      <w:pPr>
        <w:pStyle w:val="Normal0"/>
        <w:ind w:right="-1"/>
        <w:jc w:val="both"/>
        <w:rPr>
          <w:rFonts w:ascii="Times New Roman" w:hAnsi="Times New Roman" w:cs="Times New Roman"/>
          <w:sz w:val="22"/>
          <w:szCs w:val="22"/>
        </w:rPr>
      </w:pPr>
      <w:r w:rsidRPr="00BF71D3">
        <w:rPr>
          <w:rFonts w:ascii="Times New Roman" w:hAnsi="Times New Roman" w:cs="Times New Roman"/>
          <w:sz w:val="22"/>
          <w:szCs w:val="22"/>
        </w:rPr>
        <w:t xml:space="preserve"> </w:t>
      </w:r>
      <w:r w:rsidRPr="00BF71D3">
        <w:rPr>
          <w:rFonts w:ascii="Times New Roman" w:hAnsi="Times New Roman" w:cs="Times New Roman"/>
          <w:sz w:val="22"/>
          <w:szCs w:val="22"/>
        </w:rPr>
        <w:br/>
        <w:t>O movimento popular internacionalmente conhecido como “Outubro Rosa” é comemorado em todo o mundo.</w:t>
      </w:r>
    </w:p>
    <w:p w:rsidR="00BF71D3" w:rsidRPr="00BF71D3" w:rsidRDefault="00C94212" w:rsidP="00BF71D3">
      <w:pPr>
        <w:pStyle w:val="Normal0"/>
        <w:ind w:right="-1"/>
        <w:jc w:val="both"/>
        <w:rPr>
          <w:rFonts w:ascii="Times New Roman" w:hAnsi="Times New Roman" w:cs="Times New Roman"/>
          <w:sz w:val="22"/>
          <w:szCs w:val="22"/>
        </w:rPr>
      </w:pPr>
      <w:r w:rsidRPr="00BF71D3">
        <w:rPr>
          <w:rFonts w:ascii="Times New Roman" w:hAnsi="Times New Roman" w:cs="Times New Roman"/>
          <w:sz w:val="22"/>
          <w:szCs w:val="22"/>
        </w:rPr>
        <w:br/>
        <w:t>O nome remete à cor do laço rosa que simboliza, mundialmente, a luta contra o câncer de mama e estimula a participação da população, empresas e entidades.</w:t>
      </w:r>
    </w:p>
    <w:p w:rsidR="00BF71D3" w:rsidRPr="00BF71D3" w:rsidRDefault="00C94212" w:rsidP="00BF71D3">
      <w:pPr>
        <w:pStyle w:val="Normal0"/>
        <w:ind w:right="-1"/>
        <w:jc w:val="both"/>
        <w:rPr>
          <w:rFonts w:ascii="Times New Roman" w:hAnsi="Times New Roman" w:cs="Times New Roman"/>
          <w:sz w:val="22"/>
          <w:szCs w:val="22"/>
        </w:rPr>
      </w:pPr>
      <w:r w:rsidRPr="00BF71D3">
        <w:rPr>
          <w:rFonts w:ascii="Times New Roman" w:hAnsi="Times New Roman" w:cs="Times New Roman"/>
          <w:sz w:val="22"/>
          <w:szCs w:val="22"/>
        </w:rPr>
        <w:br/>
        <w:t>A incorporação de ações para conscientizar sobre o câncer de mama durante todo o mês é instrumento valioso para chamar a atenção da sociedade para a importância de identificar e tratar qualquer lesão suspeita com agilidade.</w:t>
      </w:r>
    </w:p>
    <w:p w:rsidR="00BF71D3" w:rsidRDefault="00C94212" w:rsidP="00BF71D3">
      <w:pPr>
        <w:pStyle w:val="Normal0"/>
        <w:ind w:right="-1"/>
        <w:jc w:val="both"/>
        <w:rPr>
          <w:rFonts w:ascii="Times New Roman" w:hAnsi="Times New Roman" w:cs="Times New Roman"/>
          <w:sz w:val="22"/>
          <w:szCs w:val="22"/>
        </w:rPr>
      </w:pPr>
      <w:r w:rsidRPr="00BF71D3">
        <w:rPr>
          <w:rFonts w:ascii="Times New Roman" w:hAnsi="Times New Roman" w:cs="Times New Roman"/>
          <w:sz w:val="22"/>
          <w:szCs w:val="22"/>
        </w:rPr>
        <w:br/>
        <w:t xml:space="preserve">Visando sensibilizar as mulheres para que realizem os exames necessários à prevenção do câncer de mama que de acordo com o Instituto Nacional de Câncer – INCA, é o segundo tipo mais frequente no mundo e o que mais leva mulheres à morte no Brasil, é que </w:t>
      </w:r>
      <w:proofErr w:type="gramStart"/>
      <w:r w:rsidRPr="00BF71D3">
        <w:rPr>
          <w:rFonts w:ascii="Times New Roman" w:hAnsi="Times New Roman" w:cs="Times New Roman"/>
          <w:sz w:val="22"/>
          <w:szCs w:val="22"/>
        </w:rPr>
        <w:t>motiva-se</w:t>
      </w:r>
      <w:proofErr w:type="gramEnd"/>
      <w:r w:rsidRPr="00BF71D3">
        <w:rPr>
          <w:rFonts w:ascii="Times New Roman" w:hAnsi="Times New Roman" w:cs="Times New Roman"/>
          <w:sz w:val="22"/>
          <w:szCs w:val="22"/>
        </w:rPr>
        <w:t xml:space="preserve"> a presente propositura.</w:t>
      </w:r>
    </w:p>
    <w:p w:rsidR="00BF71D3" w:rsidRPr="00BF71D3" w:rsidRDefault="00BF71D3" w:rsidP="00BF71D3">
      <w:pPr>
        <w:pStyle w:val="Normal0"/>
        <w:ind w:right="-1"/>
        <w:jc w:val="both"/>
        <w:rPr>
          <w:rFonts w:ascii="Times New Roman" w:hAnsi="Times New Roman" w:cs="Times New Roman"/>
          <w:sz w:val="22"/>
          <w:szCs w:val="22"/>
        </w:rPr>
      </w:pPr>
    </w:p>
    <w:p w:rsidR="00C94212" w:rsidRPr="00BF71D3" w:rsidRDefault="00C94212" w:rsidP="00BF71D3">
      <w:pPr>
        <w:pStyle w:val="Normal0"/>
        <w:ind w:right="-1"/>
        <w:jc w:val="both"/>
        <w:rPr>
          <w:rFonts w:ascii="Times New Roman" w:hAnsi="Times New Roman" w:cs="Times New Roman"/>
          <w:sz w:val="22"/>
          <w:szCs w:val="22"/>
        </w:rPr>
      </w:pPr>
      <w:r w:rsidRPr="00BF71D3">
        <w:rPr>
          <w:rFonts w:ascii="Times New Roman" w:hAnsi="Times New Roman" w:cs="Times New Roman"/>
          <w:sz w:val="22"/>
          <w:szCs w:val="22"/>
        </w:rPr>
        <w:t>Certo da importância do presente Projeto de Lei e os benefícios que dele poderão advir, conto com o apoio dos nobres pares para sua aprovação.</w:t>
      </w:r>
    </w:p>
    <w:p w:rsidR="00C94212" w:rsidRPr="00BF71D3" w:rsidRDefault="00C94212" w:rsidP="008C38D8">
      <w:pPr>
        <w:ind w:left="567" w:right="567" w:firstLine="2835"/>
        <w:rPr>
          <w:color w:val="000000"/>
          <w:sz w:val="22"/>
          <w:szCs w:val="22"/>
        </w:rPr>
      </w:pPr>
    </w:p>
    <w:p w:rsidR="00C94212" w:rsidRPr="00BF71D3" w:rsidRDefault="00C94212" w:rsidP="00C94212">
      <w:pPr>
        <w:ind w:left="567" w:right="567" w:firstLine="2835"/>
        <w:jc w:val="both"/>
        <w:rPr>
          <w:color w:val="000000"/>
          <w:sz w:val="22"/>
          <w:szCs w:val="22"/>
        </w:rPr>
      </w:pPr>
    </w:p>
    <w:p w:rsidR="00BF71D3" w:rsidRPr="00BF71D3" w:rsidRDefault="00BF71D3" w:rsidP="00BF71D3">
      <w:pPr>
        <w:jc w:val="center"/>
        <w:rPr>
          <w:color w:val="000000"/>
          <w:sz w:val="22"/>
          <w:szCs w:val="22"/>
        </w:rPr>
      </w:pPr>
      <w:r w:rsidRPr="00BF71D3">
        <w:rPr>
          <w:color w:val="000000"/>
          <w:sz w:val="22"/>
          <w:szCs w:val="22"/>
        </w:rPr>
        <w:t>Sala das Sessões, em 18 de Abril de 2017.</w:t>
      </w:r>
    </w:p>
    <w:p w:rsidR="00BF71D3" w:rsidRDefault="00BF71D3" w:rsidP="00BF71D3">
      <w:pPr>
        <w:rPr>
          <w:color w:val="000000"/>
          <w:sz w:val="22"/>
          <w:szCs w:val="22"/>
        </w:rPr>
      </w:pPr>
    </w:p>
    <w:p w:rsidR="00BF71D3" w:rsidRDefault="00BF71D3" w:rsidP="00BF71D3">
      <w:pPr>
        <w:rPr>
          <w:color w:val="000000"/>
          <w:sz w:val="22"/>
          <w:szCs w:val="22"/>
        </w:rPr>
      </w:pPr>
    </w:p>
    <w:p w:rsidR="00BF71D3" w:rsidRDefault="00BF71D3" w:rsidP="00BF71D3">
      <w:pPr>
        <w:rPr>
          <w:color w:val="000000"/>
          <w:sz w:val="22"/>
          <w:szCs w:val="22"/>
        </w:rPr>
      </w:pPr>
    </w:p>
    <w:p w:rsidR="00BF71D3" w:rsidRDefault="00BF71D3" w:rsidP="00BF71D3">
      <w:pPr>
        <w:rPr>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8"/>
        <w:gridCol w:w="3448"/>
        <w:gridCol w:w="3449"/>
      </w:tblGrid>
      <w:tr w:rsidR="00BF71D3" w:rsidTr="007F6175">
        <w:tc>
          <w:tcPr>
            <w:tcW w:w="3448" w:type="dxa"/>
          </w:tcPr>
          <w:p w:rsidR="00BF71D3" w:rsidRDefault="00BF71D3" w:rsidP="007F6175">
            <w:pPr>
              <w:jc w:val="center"/>
              <w:rPr>
                <w:color w:val="000000"/>
              </w:rPr>
            </w:pPr>
            <w:r>
              <w:rPr>
                <w:color w:val="000000"/>
              </w:rPr>
              <w:t>Leandro Morais</w:t>
            </w:r>
          </w:p>
        </w:tc>
        <w:tc>
          <w:tcPr>
            <w:tcW w:w="3448" w:type="dxa"/>
          </w:tcPr>
          <w:p w:rsidR="00BF71D3" w:rsidRDefault="00BF71D3" w:rsidP="007F6175">
            <w:pPr>
              <w:jc w:val="center"/>
              <w:rPr>
                <w:color w:val="000000"/>
              </w:rPr>
            </w:pPr>
            <w:proofErr w:type="gramStart"/>
            <w:r>
              <w:rPr>
                <w:color w:val="000000"/>
              </w:rPr>
              <w:t>Prof.ª</w:t>
            </w:r>
            <w:proofErr w:type="gramEnd"/>
            <w:r>
              <w:rPr>
                <w:color w:val="000000"/>
              </w:rPr>
              <w:t xml:space="preserve"> </w:t>
            </w:r>
            <w:proofErr w:type="spellStart"/>
            <w:r>
              <w:rPr>
                <w:color w:val="000000"/>
              </w:rPr>
              <w:t>Mariléia</w:t>
            </w:r>
            <w:proofErr w:type="spellEnd"/>
          </w:p>
        </w:tc>
        <w:tc>
          <w:tcPr>
            <w:tcW w:w="3449" w:type="dxa"/>
          </w:tcPr>
          <w:p w:rsidR="00BF71D3" w:rsidRDefault="00BF71D3" w:rsidP="007F6175">
            <w:pPr>
              <w:jc w:val="center"/>
              <w:rPr>
                <w:color w:val="000000"/>
              </w:rPr>
            </w:pPr>
            <w:r>
              <w:rPr>
                <w:color w:val="000000"/>
              </w:rPr>
              <w:t xml:space="preserve">Odair </w:t>
            </w:r>
            <w:proofErr w:type="spellStart"/>
            <w:r>
              <w:rPr>
                <w:color w:val="000000"/>
              </w:rPr>
              <w:t>Quincote</w:t>
            </w:r>
            <w:proofErr w:type="spellEnd"/>
          </w:p>
        </w:tc>
      </w:tr>
      <w:tr w:rsidR="00BF71D3" w:rsidTr="007F6175">
        <w:tc>
          <w:tcPr>
            <w:tcW w:w="3448" w:type="dxa"/>
          </w:tcPr>
          <w:p w:rsidR="00BF71D3" w:rsidRPr="00BF71D3" w:rsidRDefault="00BF71D3" w:rsidP="007F6175">
            <w:pPr>
              <w:jc w:val="center"/>
              <w:rPr>
                <w:color w:val="000000"/>
                <w:sz w:val="20"/>
                <w:szCs w:val="20"/>
              </w:rPr>
            </w:pPr>
            <w:r w:rsidRPr="00BF71D3">
              <w:rPr>
                <w:color w:val="000000"/>
                <w:sz w:val="20"/>
                <w:szCs w:val="20"/>
              </w:rPr>
              <w:t>VEREADOR</w:t>
            </w:r>
          </w:p>
        </w:tc>
        <w:tc>
          <w:tcPr>
            <w:tcW w:w="3448" w:type="dxa"/>
          </w:tcPr>
          <w:p w:rsidR="00BF71D3" w:rsidRPr="00BF71D3" w:rsidRDefault="00BF71D3" w:rsidP="007F6175">
            <w:pPr>
              <w:jc w:val="center"/>
              <w:rPr>
                <w:color w:val="000000"/>
                <w:sz w:val="20"/>
                <w:szCs w:val="20"/>
              </w:rPr>
            </w:pPr>
            <w:r w:rsidRPr="00BF71D3">
              <w:rPr>
                <w:color w:val="000000"/>
                <w:sz w:val="20"/>
                <w:szCs w:val="20"/>
              </w:rPr>
              <w:t>VEREADORA</w:t>
            </w:r>
          </w:p>
        </w:tc>
        <w:tc>
          <w:tcPr>
            <w:tcW w:w="3449" w:type="dxa"/>
          </w:tcPr>
          <w:p w:rsidR="00BF71D3" w:rsidRPr="00BF71D3" w:rsidRDefault="00BF71D3" w:rsidP="007F6175">
            <w:pPr>
              <w:jc w:val="center"/>
              <w:rPr>
                <w:color w:val="000000"/>
                <w:sz w:val="20"/>
                <w:szCs w:val="20"/>
              </w:rPr>
            </w:pPr>
            <w:r w:rsidRPr="00BF71D3">
              <w:rPr>
                <w:color w:val="000000"/>
                <w:sz w:val="20"/>
                <w:szCs w:val="20"/>
              </w:rPr>
              <w:t>VEREADOR</w:t>
            </w:r>
          </w:p>
        </w:tc>
      </w:tr>
    </w:tbl>
    <w:p w:rsidR="00BF71D3" w:rsidRPr="00BF71D3" w:rsidRDefault="00BF71D3" w:rsidP="00BF71D3">
      <w:pPr>
        <w:rPr>
          <w:color w:val="000000"/>
          <w:sz w:val="22"/>
          <w:szCs w:val="22"/>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3C1" w:rsidRDefault="00A223C1" w:rsidP="00FE475D">
      <w:r>
        <w:separator/>
      </w:r>
    </w:p>
  </w:endnote>
  <w:endnote w:type="continuationSeparator" w:id="0">
    <w:p w:rsidR="00A223C1" w:rsidRDefault="00A223C1"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339CA">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A223C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A223C1">
    <w:pPr>
      <w:pStyle w:val="Rodap"/>
      <w:framePr w:h="382" w:hRule="exact" w:wrap="around" w:vAnchor="text" w:hAnchor="page" w:x="11089" w:y="-30"/>
      <w:jc w:val="right"/>
      <w:rPr>
        <w:rStyle w:val="Nmerodepgina"/>
        <w:rFonts w:ascii="Abadi MT Condensed" w:hAnsi="Abadi MT Condensed"/>
        <w:sz w:val="44"/>
      </w:rPr>
    </w:pPr>
  </w:p>
  <w:p w:rsidR="00D32D69" w:rsidRDefault="00A223C1">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A223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3C1" w:rsidRDefault="00A223C1" w:rsidP="00FE475D">
      <w:r>
        <w:separator/>
      </w:r>
    </w:p>
  </w:footnote>
  <w:footnote w:type="continuationSeparator" w:id="0">
    <w:p w:rsidR="00A223C1" w:rsidRDefault="00A223C1"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A223C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339CA" w:rsidP="00D32D69">
    <w:pPr>
      <w:pStyle w:val="Cabealho"/>
      <w:tabs>
        <w:tab w:val="left" w:pos="708"/>
      </w:tabs>
      <w:spacing w:line="278" w:lineRule="auto"/>
      <w:rPr>
        <w:rFonts w:ascii="Arial" w:hAnsi="Arial"/>
        <w:lang w:val="pt-BR"/>
      </w:rPr>
    </w:pPr>
    <w:r w:rsidRPr="00D339CA">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A223C1" w:rsidP="00D32D69">
                <w:pPr>
                  <w:pStyle w:val="Ttulo2"/>
                </w:pPr>
              </w:p>
            </w:txbxContent>
          </v:textbox>
        </v:shape>
      </w:pict>
    </w:r>
  </w:p>
  <w:p w:rsidR="00D32D69" w:rsidRDefault="00A223C1">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A223C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C94212"/>
    <w:rsid w:val="00194990"/>
    <w:rsid w:val="00217FD1"/>
    <w:rsid w:val="00291B86"/>
    <w:rsid w:val="003776C3"/>
    <w:rsid w:val="004241AC"/>
    <w:rsid w:val="004A45DE"/>
    <w:rsid w:val="006C3FC6"/>
    <w:rsid w:val="006E5AF1"/>
    <w:rsid w:val="007076AC"/>
    <w:rsid w:val="00761A8C"/>
    <w:rsid w:val="00875765"/>
    <w:rsid w:val="008926B6"/>
    <w:rsid w:val="008C38D8"/>
    <w:rsid w:val="00920AA9"/>
    <w:rsid w:val="009B40CC"/>
    <w:rsid w:val="00A05C02"/>
    <w:rsid w:val="00A223C1"/>
    <w:rsid w:val="00AF09C1"/>
    <w:rsid w:val="00BF71D3"/>
    <w:rsid w:val="00C94212"/>
    <w:rsid w:val="00D250BC"/>
    <w:rsid w:val="00D339CA"/>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545</Words>
  <Characters>2945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2017-04-18T16:21:00Z</dcterms:created>
  <dcterms:modified xsi:type="dcterms:W3CDTF">2017-04-18T16:21:00Z</dcterms:modified>
</cp:coreProperties>
</file>