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FE038B">
        <w:rPr>
          <w:rFonts w:ascii="Times New Roman" w:hAnsi="Times New Roman" w:cs="Times New Roman"/>
          <w:b/>
          <w:bCs/>
        </w:rPr>
        <w:t>4</w:t>
      </w:r>
      <w:r w:rsidR="006C712C">
        <w:rPr>
          <w:rFonts w:ascii="Times New Roman" w:hAnsi="Times New Roman" w:cs="Times New Roman"/>
          <w:b/>
          <w:bCs/>
        </w:rPr>
        <w:t>3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712C">
        <w:rPr>
          <w:rFonts w:ascii="Times New Roman" w:hAnsi="Times New Roman" w:cs="Times New Roman"/>
          <w:b/>
          <w:bCs/>
        </w:rPr>
        <w:t>ACRÉSCIMO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Objetivo do Gasto: Subvenções Sociais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 xml:space="preserve">Unidade: </w:t>
      </w:r>
      <w:proofErr w:type="gramStart"/>
      <w:r w:rsidRPr="006C712C">
        <w:rPr>
          <w:rFonts w:ascii="Times New Roman" w:hAnsi="Times New Roman" w:cs="Times New Roman"/>
          <w:bCs/>
        </w:rPr>
        <w:t>02.07 - SECRETÁRIA</w:t>
      </w:r>
      <w:proofErr w:type="gramEnd"/>
      <w:r w:rsidRPr="006C712C">
        <w:rPr>
          <w:rFonts w:ascii="Times New Roman" w:hAnsi="Times New Roman" w:cs="Times New Roman"/>
          <w:bCs/>
        </w:rPr>
        <w:t xml:space="preserve"> MUNICIPAL DE EDUCAÇÃO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Subunidade 02.07.00 – Secretária Municipal de Educação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Classificação Orçamentária: 02.07.00.12.361.0007.0005 - Repasse de Subsídios - Ensino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Elemento: 3.3.50.43.00 - Subvenções Sociais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Ficha: 354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Valor: R$ 60.000,00 (Sessenta mil reais)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C712C">
        <w:rPr>
          <w:rFonts w:ascii="Times New Roman" w:hAnsi="Times New Roman" w:cs="Times New Roman"/>
          <w:b/>
          <w:bCs/>
        </w:rPr>
        <w:t>DEDUÇÕES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 xml:space="preserve">Unidade: </w:t>
      </w:r>
      <w:proofErr w:type="gramStart"/>
      <w:r w:rsidRPr="006C712C">
        <w:rPr>
          <w:rFonts w:ascii="Times New Roman" w:hAnsi="Times New Roman" w:cs="Times New Roman"/>
          <w:bCs/>
        </w:rPr>
        <w:t>02.08 - SECRETARIA</w:t>
      </w:r>
      <w:proofErr w:type="gramEnd"/>
      <w:r w:rsidRPr="006C712C">
        <w:rPr>
          <w:rFonts w:ascii="Times New Roman" w:hAnsi="Times New Roman" w:cs="Times New Roman"/>
          <w:bCs/>
        </w:rPr>
        <w:t xml:space="preserve"> MUNICIPAL DE FAZENDA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Subunidade: 02.08.00 - SECRETARIA MUNICIPAL DE FAZENDA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Classificação Orçamentária: 02.08.00.04.122.0017.2066 - MANUTENÇÃO DA SECRETARIA DE FAZENDA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Elemento: 3.3.90.39.00 - Outros serviços de Terceiros - Pessoa Jurídica</w:t>
      </w:r>
    </w:p>
    <w:p w:rsidR="006C712C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Ficha: 489</w:t>
      </w:r>
    </w:p>
    <w:p w:rsidR="00092FB6" w:rsidRPr="006C712C" w:rsidRDefault="006C712C" w:rsidP="006C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712C">
        <w:rPr>
          <w:rFonts w:ascii="Times New Roman" w:hAnsi="Times New Roman" w:cs="Times New Roman"/>
          <w:bCs/>
        </w:rPr>
        <w:t>Valor: 60.000,00 (Sessenta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6C712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Braz Andrade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6C712C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6C712C">
        <w:rPr>
          <w:rFonts w:ascii="Times New Roman" w:hAnsi="Times New Roman" w:cs="Times New Roman"/>
        </w:rPr>
        <w:t>A presente emenda visa aumentar o valor da Subvenção para as entidades do município. Pouso Alegre possui inúmeras instituições que realizam relevantes trabalhos sociais a nossa comunidade, necessitando de mais recursos financeiros para dar continuidade ao trabalho prestado.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6C712C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Braz Andrade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6C712C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120D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45593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2014-12-08T19:20:00Z</cp:lastPrinted>
  <dcterms:created xsi:type="dcterms:W3CDTF">2014-12-08T19:42:00Z</dcterms:created>
  <dcterms:modified xsi:type="dcterms:W3CDTF">2014-12-08T19:42:00Z</dcterms:modified>
</cp:coreProperties>
</file>