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1E0618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7090 / 2014</w:t>
      </w:r>
    </w:p>
    <w:p w:rsidR="00C94212" w:rsidRDefault="00C94212" w:rsidP="001E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1E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1E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E06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DISPÕE SOBRE REALIZAÇÃO DE ATIVIDADES ARTÍSTICAS E CULTURAIS EM PRAÇA PÚBLICA DO MUNICÍPIO E DÁ OUTRAS PROVIDÊNCIAS.</w:t>
      </w:r>
    </w:p>
    <w:p w:rsidR="00C94212" w:rsidRDefault="00C94212" w:rsidP="001E0618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1E0618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1E0618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1E0618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E061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 realização de atividades artísticas e culturais em praça pública do Município de Pouso Alegre independerá de prévia comunicação ou autorização de órgão público municipal desde que observados, cumulativamente, os seguintes requisitos: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não haja utilização de som mecânico ou montagem de palco;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a atividade tenha encerramento até as 22h (vinte e duas horas);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a concentração de artistas e de público no local da atividade não obstrua a circulação de pedestres ou veículos.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E061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realização de atividades artísticas e culturais nas praças públicas do município de Pouso Alegre dependerá de prévia comunicação à Secretaria Municipal de Cultura e Turismo quando se verificar, isoladamente ou cumulativamente, os seguintes requisitos: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utilização de som mecânico alimentado por fonte de energia com potencia máxima de 75 KvA (setenta e cinco KiloVoltAmperes);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Utilização de palco, desde que montado em praça que não ocupe mais do que 30% (trinta por cento) da área da praça e limitado a 50m² (cinq</w:t>
      </w:r>
      <w:r w:rsidR="001E0618">
        <w:rPr>
          <w:rFonts w:ascii="Times New Roman" w:eastAsia="Times New Roman" w:hAnsi="Times New Roman"/>
          <w:color w:val="000000"/>
        </w:rPr>
        <w:t>u</w:t>
      </w:r>
      <w:r>
        <w:rPr>
          <w:rFonts w:ascii="Times New Roman" w:eastAsia="Times New Roman" w:hAnsi="Times New Roman"/>
          <w:color w:val="000000"/>
        </w:rPr>
        <w:t>enta metros quadrados).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E0618">
        <w:rPr>
          <w:rFonts w:ascii="Times New Roman" w:eastAsia="Times New Roman" w:hAnsi="Times New Roman"/>
          <w:b/>
          <w:color w:val="000000"/>
        </w:rPr>
        <w:t>§1º</w:t>
      </w:r>
      <w:r>
        <w:rPr>
          <w:rFonts w:ascii="Times New Roman" w:eastAsia="Times New Roman" w:hAnsi="Times New Roman"/>
          <w:color w:val="000000"/>
        </w:rPr>
        <w:t xml:space="preserve"> Para que a atividade artística e cultural possa ser enquadrada nas condições deste artigo deverá ter seu encerramento até as 22h (vinte e duas horas) e duração máxima de 4h (quatro horas), não acarretando ainda, a obstrução da circulação de pedestre no local.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E0618">
        <w:rPr>
          <w:rFonts w:ascii="Times New Roman" w:eastAsia="Times New Roman" w:hAnsi="Times New Roman"/>
          <w:b/>
          <w:color w:val="000000"/>
        </w:rPr>
        <w:t>§2º</w:t>
      </w:r>
      <w:r>
        <w:rPr>
          <w:rFonts w:ascii="Times New Roman" w:eastAsia="Times New Roman" w:hAnsi="Times New Roman"/>
          <w:color w:val="000000"/>
        </w:rPr>
        <w:t xml:space="preserve"> Nestes casos, a comunicação para a Secretaria de Cultura e Turismo deverá ser efetivada com a antecedência mínima de 5 (cinco) dias úteis da atividade e conterá: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breve descrição da atividade;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data, local, horário e duração;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estimativa de público;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cópia do RG e do CPF do responsável pela atividade e informações para contato;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– declaração firmada do responsável pela atividade assumindo integral e exclusiva responsabilidade pela segurança das instalações e estruturas que venha a exclusiva que venha a utilizar;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– indicação de patrocinador da atividade, se houver.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E0618">
        <w:rPr>
          <w:rFonts w:ascii="Times New Roman" w:eastAsia="Times New Roman" w:hAnsi="Times New Roman"/>
          <w:b/>
          <w:color w:val="000000"/>
        </w:rPr>
        <w:t>§3º</w:t>
      </w:r>
      <w:r>
        <w:rPr>
          <w:rFonts w:ascii="Times New Roman" w:eastAsia="Times New Roman" w:hAnsi="Times New Roman"/>
          <w:color w:val="000000"/>
        </w:rPr>
        <w:t xml:space="preserve"> Nos casos de que trata o art. 2º a Secretaria de Cultura e Turismo somente poderá impedir a realização da atividade nas seguintes hipóteses: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se a comunicação a que se refere o parágrafo anterior for intempestiva;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se não contiver as informações mínimas exigidas acima;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se houver coincidência de atividades no mesmo local, neste caso, prevalece o que primeiro for comunicado à Secretaria de Cultura e Turismo;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se a atividade não se enquadrar nas condições previstas neste artigo.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E0618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As atividades enquadradas nas condições do art. 2º desta Lei e que se repetirem em uma determinada praça preservadas as suas características essenciais, como estrutura de palco e com utilizado, poderão ser objeto de uma única comunicação à Secretaria de Cultura e Turismo, abrangendo um período máximo de 3 (três) dias.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E0618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As atividades artísticas ou culturais que não se enquadrarem nas hipóteses desta Lei dependerão da prévia autorização da Secretaria de Cultura e Turismo.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E0618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A atividade realizada em praça do município não poderá ser cercada e será gratuita.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E0618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E0618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Serão consideradas atividades artísticas e culturais, para fins desta Lei, todas as manifestações, shows, performances, saraus e recitais, nas </w:t>
      </w:r>
      <w:r>
        <w:rPr>
          <w:rFonts w:ascii="Times New Roman" w:eastAsia="Times New Roman" w:hAnsi="Times New Roman"/>
          <w:color w:val="000000"/>
        </w:rPr>
        <w:lastRenderedPageBreak/>
        <w:t>mais diferentes linguagens, como teatro, dança, circo, mímica, música, artes visuais e plásticas, literatura e poesia.</w:t>
      </w:r>
    </w:p>
    <w:p w:rsidR="001E0618" w:rsidRDefault="001E0618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E0618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Default="00C94212" w:rsidP="001E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E0618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1E0618">
      <w:pPr>
        <w:ind w:firstLine="2835"/>
        <w:rPr>
          <w:color w:val="000000"/>
        </w:rPr>
      </w:pPr>
      <w:r>
        <w:rPr>
          <w:color w:val="000000"/>
        </w:rPr>
        <w:t>Sala das Sessões, em 7 de Outubro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E0618" w:rsidRDefault="001E0618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E0618" w:rsidRDefault="00C94212" w:rsidP="001E061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espaços públicos, no Brasil, são tratados como coisa sem dono, que qualquer um pode ocupar. Em especial os bens de uso comum do povo, as áreas destinadas à instalação de praças ou parques e à preservação ambiental. É preciso enfatizar que praças públicas são fundamentais à cidade e aos cidadãos, sendo bens de uso comum do povo, elas cumprem múltiplas funções urbanas.</w:t>
      </w:r>
    </w:p>
    <w:p w:rsidR="001E0618" w:rsidRDefault="001E0618" w:rsidP="001E061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1E0618" w:rsidRDefault="00C94212" w:rsidP="001E061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praça pública é de todos, é do povo. A praça deve ser ocupada, sendo o espaço urbano de convívio social mais importante nas cidades brasileiras.</w:t>
      </w:r>
    </w:p>
    <w:p w:rsidR="001E0618" w:rsidRDefault="001E0618" w:rsidP="001E061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1E0618" w:rsidRDefault="00C94212" w:rsidP="001E061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modernidade, as cidades crescem cada vez mais, as pessoas perdem os espaços de lazer e a convivência espacial para se confinarem em shoppings, cafés, restaurantes, bares, e o local público deixa de ser o espaço de convívio, perdendo força como espaço simbólico. Os espaços de praças surgem, mas completamente desvinculados do cotidiano da cidade, o que dificulta sua apropriação para atividades culturais, de lazer ou mesmo atividades cívicas.</w:t>
      </w:r>
    </w:p>
    <w:p w:rsidR="001E0618" w:rsidRDefault="001E0618" w:rsidP="001E061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1E0618" w:rsidRDefault="00C94212" w:rsidP="001E061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tradição da praça para contemplação e descanso, que veio da Europa, foi trocada, nos anos 1970, pela idéia da praça de recreação e esporte, como uma reação ao sedentarismo. A partir desse momento, elas ganharam equipamentos de ginástica, quadras e pistas para corrida. Além disso, criaram-se pequenas arenas e palcos para espetáculos ao ar livre. Então, o que era um lugar para “não fazer nada” tornou-se um centro de atividades de lazer, cultura e esportes.</w:t>
      </w:r>
      <w:r>
        <w:rPr>
          <w:rFonts w:ascii="Times New Roman" w:hAnsi="Times New Roman" w:cs="Times New Roman"/>
        </w:rPr>
        <w:br/>
        <w:t xml:space="preserve">Uma praça esquecida pelas autoridades logo também será abandonada pelos cidadãos, por melhor que tenho sido o projeto original. As praças são ambientes privilegiados para a elaboração cultural e valorização da diversidade criativa, e a necessidade de diferenciação das manifestações e atividades culturais de acordo com o seu porte e impactos na vizinhança.  </w:t>
      </w:r>
    </w:p>
    <w:p w:rsidR="001E0618" w:rsidRDefault="001E0618" w:rsidP="001E061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1E061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por fim considerando que Constituição Federal assegura a liberdade de expressão das atividades artísticas, de reunião pacífica e de exercício de trabalho, ofício ou profissão conto com os nobres colegas para a aprovação desta proposta.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7 de Outubro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217FD1" w:rsidRDefault="00217FD1"/>
    <w:sectPr w:rsidR="00217FD1" w:rsidSect="001E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2B" w:rsidRDefault="00B51B2B" w:rsidP="00FE475D">
      <w:r>
        <w:separator/>
      </w:r>
    </w:p>
  </w:endnote>
  <w:endnote w:type="continuationSeparator" w:id="1">
    <w:p w:rsidR="00B51B2B" w:rsidRDefault="00B51B2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A2F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51B2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51B2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51B2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51B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2B" w:rsidRDefault="00B51B2B" w:rsidP="00FE475D">
      <w:r>
        <w:separator/>
      </w:r>
    </w:p>
  </w:footnote>
  <w:footnote w:type="continuationSeparator" w:id="1">
    <w:p w:rsidR="00B51B2B" w:rsidRDefault="00B51B2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51B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A2F8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A2F8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51B2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51B2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51B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E0618"/>
    <w:rsid w:val="00217FD1"/>
    <w:rsid w:val="006C3FC6"/>
    <w:rsid w:val="007076AC"/>
    <w:rsid w:val="009A2F86"/>
    <w:rsid w:val="00B51B2B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911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2014-10-06T20:42:00Z</dcterms:created>
  <dcterms:modified xsi:type="dcterms:W3CDTF">2014-10-06T20:42:00Z</dcterms:modified>
</cp:coreProperties>
</file>