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ED2CEB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003 AO PROJETO DE LEI Nº 7143/2015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D2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 ARTIGO 1º, ACRESCENTA OS ARTIGOS 2º, 3º, 4º E 5º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PROVIDÊNCIAS".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003 ao Projeto de Lei Nº 7143/2015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D2C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a redação do artigo 1º, acrescenta os artigos 2º, 3º, 4º e 5º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providências", que passam a vigorar com a seguinte redação: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824D29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1º Fica proibida a lavagem de veículos, junto ao meio-fio, com água tratada ou potável, especialmente a fornecida por meio da rede de abastecimento público municipal, inclusive com água de poço, reuso e captação de água da chuva.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Fica proibido o uso de mangueiras para a lavagem de calçadas, com água tratada ou potável, especialmente a fornecida por meio da rede de abastecimento público municipal.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Fica ressalvada a possibilidade do uso da água de poço, reuso e captação de água da chuva.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3º </w:t>
      </w:r>
      <w:r w:rsidR="00C94212">
        <w:rPr>
          <w:rFonts w:ascii="Times New Roman" w:eastAsia="Times New Roman" w:hAnsi="Times New Roman"/>
          <w:color w:val="000000"/>
        </w:rPr>
        <w:t>O descumprimento do disposto na presente Lei sujeitará o infrator às seguintes penalidades: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advertência por escrito;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em caso de reincidência será aplicada multa de 40 </w:t>
      </w:r>
      <w:r>
        <w:rPr>
          <w:rFonts w:ascii="Times New Roman" w:eastAsia="Times New Roman" w:hAnsi="Times New Roman"/>
          <w:color w:val="000000"/>
        </w:rPr>
        <w:lastRenderedPageBreak/>
        <w:t>UFM's e, havendo repetição da infração, o limite máximo da multa aplicada não poderá ultrapassar 80 UFM's.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4º </w:t>
      </w:r>
      <w:r w:rsidR="00C94212">
        <w:rPr>
          <w:rFonts w:ascii="Times New Roman" w:eastAsia="Times New Roman" w:hAnsi="Times New Roman"/>
          <w:color w:val="000000"/>
        </w:rPr>
        <w:t>As advertências por escrito deverão ser feitas no local da infração, devendo constar o nome completo do infrator, endereço, horário e descrição clara da infração, com a da assinatura do infrator.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No caso de advertência por escrito e reincidência, o infrator terá o prazo de 30 (trinta) dias para apresentar recurso ao órgão competente, justificando os motivos que o levaram a fazer o uso da água tratada ou potável, ou, ainda, comprovar que a água usada foi retirada de poço e/ou reuso/captação de água da chuva.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Após o recebimento do recurso, o órgão competente terá o prazo de 30 (trinta) dias para apreciar a defesa e apresentar a decisão, e caso o infrator não se conforme com a decisão poderá pedir a anulação via judicial.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 Fica o Poder Executivo, juntamente com a concessionária de abastecimento de água, responsável por fazer campanhas de conscientização para o uso correto da água evitando o desperdício, através de palestras, panfletos, folders e outdoor, informando, ainda, as penalidades</w:t>
      </w:r>
      <w:r w:rsidR="00ED2CEB">
        <w:rPr>
          <w:rFonts w:ascii="Times New Roman" w:eastAsia="Times New Roman" w:hAnsi="Times New Roman"/>
          <w:color w:val="000000"/>
        </w:rPr>
        <w:t xml:space="preserve"> pelo descumprimento desta Lei.</w:t>
      </w: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6º (...)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D2CE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7º (...)</w:t>
      </w:r>
      <w:r w:rsidR="00ED2CEB">
        <w:rPr>
          <w:rFonts w:ascii="Times New Roman" w:eastAsia="Times New Roman" w:hAnsi="Times New Roman"/>
          <w:color w:val="000000"/>
        </w:rPr>
        <w:t>”</w:t>
      </w:r>
    </w:p>
    <w:p w:rsidR="00ED2CEB" w:rsidRDefault="00ED2CE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D2CE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13 de Outubro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D2CEB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>A Emenda proposta consiste na proibição da lavagem de veículos, junto ao meio fio, com água tratada ou potável, inclusive com água de poço, reuso e captação de água da chuva.</w:t>
      </w:r>
    </w:p>
    <w:p w:rsidR="00ED2CEB" w:rsidRPr="00ED2CEB" w:rsidRDefault="00ED2CEB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D2CEB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 xml:space="preserve">Para a lavagem das calçadas fica proibido o uso de mangueiras com água tratada ou potável, especialmente a fornecida por meio da rede de abastecimento público municipal, ressalvando a utilização de água de poço, reuso e captação de água da chuva. </w:t>
      </w:r>
    </w:p>
    <w:p w:rsidR="00ED2CEB" w:rsidRPr="00ED2CEB" w:rsidRDefault="00ED2CEB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D2CEB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 xml:space="preserve">Neste caso, fica permitida, a utilização de baldes, devido </w:t>
      </w:r>
      <w:r w:rsidR="00ED2CEB" w:rsidRPr="00ED2CEB">
        <w:rPr>
          <w:rFonts w:ascii="Times New Roman" w:hAnsi="Times New Roman" w:cs="Times New Roman"/>
          <w:sz w:val="23"/>
          <w:szCs w:val="23"/>
        </w:rPr>
        <w:t xml:space="preserve">a </w:t>
      </w:r>
      <w:r w:rsidRPr="00ED2CEB">
        <w:rPr>
          <w:rFonts w:ascii="Times New Roman" w:hAnsi="Times New Roman" w:cs="Times New Roman"/>
          <w:sz w:val="23"/>
          <w:szCs w:val="23"/>
        </w:rPr>
        <w:t>gastar um volume menor de água e possibilitar que os moradores possam ter suas calçadas limpas, uma vez que o uso somente de vassouras não permite a limpeza de certos resíduos que possam trazer mau cheiro e risco de contaminação à saúde pública, principalmente em estabelecimentos comerciais como: açougues, peixarias, restaurantes, lanchonetes, ou qualquer outro estabelecimento de gênero alimentício e estabelecimentos de saúde humana ou animal.</w:t>
      </w:r>
    </w:p>
    <w:p w:rsidR="00ED2CEB" w:rsidRPr="00ED2CEB" w:rsidRDefault="00ED2CEB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D2CEB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 xml:space="preserve">A proposta </w:t>
      </w:r>
      <w:r w:rsidR="00ED2CEB" w:rsidRPr="00ED2CEB">
        <w:rPr>
          <w:rFonts w:ascii="Times New Roman" w:hAnsi="Times New Roman" w:cs="Times New Roman"/>
          <w:sz w:val="23"/>
          <w:szCs w:val="23"/>
        </w:rPr>
        <w:t>dá</w:t>
      </w:r>
      <w:r w:rsidRPr="00ED2CEB">
        <w:rPr>
          <w:rFonts w:ascii="Times New Roman" w:hAnsi="Times New Roman" w:cs="Times New Roman"/>
          <w:sz w:val="23"/>
          <w:szCs w:val="23"/>
        </w:rPr>
        <w:t xml:space="preserve"> ao infrator o direito de recorrer da penalidade imposta caso se sinta injustiçado.</w:t>
      </w:r>
    </w:p>
    <w:p w:rsidR="00ED2CEB" w:rsidRPr="00ED2CEB" w:rsidRDefault="00ED2CEB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D2CEB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>Ela também propõe que o Poder Executivo, juntamente com a concessionária de abastecimento de água, faça campanhas educativas no sentido de orientar os usuários a não desperdiçarem água, para que, em um futuro próximo, não venha a faltar esse bem tão precioso e necessário para a preservação da vida e da espécie humana.</w:t>
      </w:r>
    </w:p>
    <w:p w:rsidR="00ED2CEB" w:rsidRPr="00ED2CEB" w:rsidRDefault="00ED2CEB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94212" w:rsidRPr="00ED2CE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ED2CEB">
        <w:rPr>
          <w:rFonts w:ascii="Times New Roman" w:hAnsi="Times New Roman" w:cs="Times New Roman"/>
          <w:sz w:val="23"/>
          <w:szCs w:val="23"/>
        </w:rPr>
        <w:t>A iminente crise de abastecimento de água é um problema mundial. Segundo a Organização das Nações Unidas (ONU), se os atuais padrões de consumo mantiverem-se e não forem criadas fontes alternativas para a captação de água, em 2025, um terço da população mundial não terá acesso à água potável. Portanto, se a demanda de água doce continuar, sem esforços de preservação, cerca de 1,8 bilhão de pessoas viverão em regiões com escassez absoluta de água no ano de 2025.</w:t>
      </w:r>
      <w:r w:rsidRPr="00ED2CEB">
        <w:rPr>
          <w:rFonts w:ascii="Times New Roman" w:hAnsi="Times New Roman" w:cs="Times New Roman"/>
          <w:sz w:val="23"/>
          <w:szCs w:val="23"/>
        </w:rPr>
        <w:br/>
        <w:t>Pensando na crise de abastecimento de água em nossa cidade e preocupado em proteger os direitos dos munícipes, proponho a presente Emenda e solicito o apoio dos ilustres Vereadores.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Pr="00ED2CEB" w:rsidRDefault="00C94212" w:rsidP="00A056D0">
      <w:pPr>
        <w:ind w:left="2835"/>
        <w:rPr>
          <w:color w:val="000000"/>
          <w:sz w:val="23"/>
          <w:szCs w:val="23"/>
        </w:rPr>
      </w:pPr>
      <w:r w:rsidRPr="00ED2CEB">
        <w:rPr>
          <w:color w:val="000000"/>
          <w:sz w:val="23"/>
          <w:szCs w:val="23"/>
        </w:rPr>
        <w:t>Sala das Sessões, em 13 de Outubro de 2015.</w:t>
      </w:r>
    </w:p>
    <w:p w:rsidR="00C94212" w:rsidRPr="00ED2CEB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Pr="00ED2CEB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Pr="00ED2CEB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RPr="00ED2CEB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ED2CEB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ED2CEB">
              <w:rPr>
                <w:color w:val="000000"/>
                <w:sz w:val="23"/>
                <w:szCs w:val="23"/>
              </w:rPr>
              <w:t xml:space="preserve"> Adriano da Farmácia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ED2CEB" w:rsidRDefault="00C94212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ED2CEB">
              <w:rPr>
                <w:color w:val="000000"/>
                <w:sz w:val="20"/>
                <w:szCs w:val="2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ED2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D6" w:rsidRDefault="00460ED6" w:rsidP="00FE475D">
      <w:r>
        <w:separator/>
      </w:r>
    </w:p>
  </w:endnote>
  <w:endnote w:type="continuationSeparator" w:id="1">
    <w:p w:rsidR="00460ED6" w:rsidRDefault="00460ED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33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60E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E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60E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E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D6" w:rsidRDefault="00460ED6" w:rsidP="00FE475D">
      <w:r>
        <w:separator/>
      </w:r>
    </w:p>
  </w:footnote>
  <w:footnote w:type="continuationSeparator" w:id="1">
    <w:p w:rsidR="00460ED6" w:rsidRDefault="00460ED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E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33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33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60ED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60E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E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F33B2"/>
    <w:rsid w:val="00217FD1"/>
    <w:rsid w:val="0036114F"/>
    <w:rsid w:val="0041447C"/>
    <w:rsid w:val="00460ED6"/>
    <w:rsid w:val="005005AC"/>
    <w:rsid w:val="005A0511"/>
    <w:rsid w:val="0063594B"/>
    <w:rsid w:val="0066319D"/>
    <w:rsid w:val="006C3FC6"/>
    <w:rsid w:val="007076AC"/>
    <w:rsid w:val="00824D29"/>
    <w:rsid w:val="008A078F"/>
    <w:rsid w:val="00A056D0"/>
    <w:rsid w:val="00AB6CA1"/>
    <w:rsid w:val="00BB59D8"/>
    <w:rsid w:val="00C43689"/>
    <w:rsid w:val="00C94212"/>
    <w:rsid w:val="00DE5182"/>
    <w:rsid w:val="00ED2C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2015-10-13T17:34:00Z</dcterms:created>
  <dcterms:modified xsi:type="dcterms:W3CDTF">2015-10-13T17:36:00Z</dcterms:modified>
</cp:coreProperties>
</file>