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FC" w:rsidRDefault="006D53FC" w:rsidP="006D53FC">
      <w:pPr>
        <w:pStyle w:val="Cabealho"/>
        <w:tabs>
          <w:tab w:val="clear" w:pos="4419"/>
          <w:tab w:val="clear" w:pos="8838"/>
        </w:tabs>
        <w:rPr>
          <w:lang w:val="pt-BR"/>
        </w:rPr>
      </w:pPr>
    </w:p>
    <w:p w:rsidR="006D53FC" w:rsidRDefault="006D53FC" w:rsidP="006D53FC">
      <w:pPr>
        <w:spacing w:line="283" w:lineRule="auto"/>
        <w:rPr>
          <w:rFonts w:ascii="Arial" w:hAnsi="Arial" w:cs="Arial"/>
          <w:sz w:val="20"/>
        </w:rPr>
      </w:pPr>
    </w:p>
    <w:p w:rsidR="006D53FC" w:rsidRDefault="006D53FC" w:rsidP="006D53FC">
      <w:pPr>
        <w:spacing w:line="283" w:lineRule="auto"/>
        <w:rPr>
          <w:rFonts w:ascii="Arial" w:hAnsi="Arial" w:cs="Arial"/>
          <w:sz w:val="20"/>
        </w:rPr>
      </w:pPr>
    </w:p>
    <w:p w:rsidR="006D53FC" w:rsidRDefault="00C5281D" w:rsidP="006D53FC">
      <w:pPr>
        <w:ind w:left="2835"/>
        <w:rPr>
          <w:b/>
          <w:color w:val="000000"/>
        </w:rPr>
      </w:pPr>
      <w:r>
        <w:rPr>
          <w:b/>
          <w:color w:val="000000"/>
        </w:rPr>
        <w:t xml:space="preserve">SUBSTITUTIVO </w:t>
      </w:r>
      <w:r w:rsidR="005B3B34">
        <w:rPr>
          <w:b/>
          <w:color w:val="000000"/>
        </w:rPr>
        <w:t xml:space="preserve"> Nº 01  </w:t>
      </w:r>
      <w:r>
        <w:rPr>
          <w:b/>
          <w:color w:val="000000"/>
        </w:rPr>
        <w:t xml:space="preserve">AO </w:t>
      </w:r>
      <w:r w:rsidR="006D53FC">
        <w:rPr>
          <w:b/>
          <w:color w:val="000000"/>
        </w:rPr>
        <w:t xml:space="preserve">PROJETO DE LEI Nº </w:t>
      </w:r>
      <w:r>
        <w:rPr>
          <w:b/>
          <w:color w:val="000000"/>
        </w:rPr>
        <w:t>7091</w:t>
      </w:r>
      <w:r w:rsidR="006D53FC">
        <w:rPr>
          <w:b/>
          <w:color w:val="000000"/>
        </w:rPr>
        <w:t xml:space="preserve"> / </w:t>
      </w:r>
      <w:r>
        <w:rPr>
          <w:b/>
          <w:color w:val="000000"/>
        </w:rPr>
        <w:t>2014</w:t>
      </w:r>
    </w:p>
    <w:p w:rsidR="006D53FC" w:rsidRDefault="006D53FC" w:rsidP="006D53FC">
      <w:pPr>
        <w:spacing w:line="283" w:lineRule="auto"/>
        <w:ind w:left="2835"/>
        <w:rPr>
          <w:rFonts w:ascii="Arial" w:hAnsi="Arial" w:cs="Arial"/>
          <w:b/>
          <w:color w:val="000000"/>
          <w:sz w:val="20"/>
        </w:rPr>
      </w:pPr>
    </w:p>
    <w:p w:rsidR="006D53FC" w:rsidRDefault="006D53FC" w:rsidP="006D53FC">
      <w:pPr>
        <w:spacing w:line="283" w:lineRule="auto"/>
        <w:ind w:left="2835"/>
        <w:rPr>
          <w:rFonts w:ascii="Arial" w:hAnsi="Arial" w:cs="Arial"/>
          <w:b/>
          <w:color w:val="000000"/>
          <w:sz w:val="20"/>
        </w:rPr>
      </w:pPr>
    </w:p>
    <w:p w:rsidR="006D53FC" w:rsidRDefault="006D53FC" w:rsidP="006D53FC">
      <w:pPr>
        <w:spacing w:line="283" w:lineRule="auto"/>
        <w:ind w:left="2835"/>
        <w:rPr>
          <w:rFonts w:ascii="Arial" w:hAnsi="Arial" w:cs="Arial"/>
          <w:b/>
          <w:color w:val="000000"/>
          <w:sz w:val="20"/>
        </w:rPr>
      </w:pPr>
    </w:p>
    <w:p w:rsidR="006D53FC" w:rsidRPr="00865738" w:rsidRDefault="006D53FC" w:rsidP="006D53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INSTITUI O PROGRAMA MUNICIPAL DE CONSERVAÇÃO, USO RACIONAL E REAPROVEITAMENTO DAS ÁGUAS E DÁ OUTRAS PROVIDÊNCIAS.</w:t>
      </w:r>
    </w:p>
    <w:p w:rsidR="006D53FC" w:rsidRDefault="006D53FC" w:rsidP="006D53FC">
      <w:pPr>
        <w:pStyle w:val="Normal0"/>
        <w:ind w:left="2835" w:right="567"/>
        <w:jc w:val="both"/>
        <w:rPr>
          <w:rFonts w:ascii="Calibri" w:eastAsia="Calibri" w:hAnsi="Calibri"/>
          <w:sz w:val="22"/>
        </w:rPr>
      </w:pPr>
    </w:p>
    <w:p w:rsidR="006D53FC" w:rsidRDefault="006D53FC" w:rsidP="006D53FC">
      <w:pPr>
        <w:pStyle w:val="Normal0"/>
        <w:ind w:left="2835" w:right="567"/>
        <w:jc w:val="both"/>
        <w:rPr>
          <w:rFonts w:ascii="Calibri" w:eastAsia="Calibri" w:hAnsi="Calibri"/>
          <w:sz w:val="22"/>
        </w:rPr>
      </w:pPr>
    </w:p>
    <w:p w:rsidR="006D53FC" w:rsidRDefault="006D53FC" w:rsidP="006D53FC">
      <w:pPr>
        <w:pStyle w:val="Normal0"/>
        <w:ind w:left="2835" w:right="567"/>
        <w:jc w:val="both"/>
        <w:rPr>
          <w:rFonts w:ascii="Calibri" w:eastAsia="Calibri" w:hAnsi="Calibri"/>
          <w:sz w:val="22"/>
        </w:rPr>
      </w:pPr>
    </w:p>
    <w:p w:rsidR="006D53FC" w:rsidRDefault="006D53FC" w:rsidP="006D53FC">
      <w:pPr>
        <w:spacing w:line="283" w:lineRule="auto"/>
        <w:ind w:left="2835" w:right="567"/>
        <w:rPr>
          <w:rFonts w:ascii="Arial" w:hAnsi="Arial" w:cs="Arial"/>
          <w:b/>
          <w:color w:val="000000"/>
          <w:sz w:val="20"/>
        </w:rPr>
      </w:pPr>
    </w:p>
    <w:p w:rsidR="006D53FC" w:rsidRDefault="006D53FC" w:rsidP="006D53FC">
      <w:pPr>
        <w:ind w:right="567" w:firstLine="2835"/>
        <w:jc w:val="both"/>
      </w:pPr>
      <w:r>
        <w:t>A Câmara Municipal de Pouso Alegre, Estado de Minas Gerais, aprova e o Chefe do Poder Executivo sanciona e promulga a seguinte Lei:</w:t>
      </w:r>
    </w:p>
    <w:p w:rsidR="006D53FC" w:rsidRDefault="006D53FC" w:rsidP="006D53FC">
      <w:pPr>
        <w:spacing w:line="283" w:lineRule="auto"/>
        <w:ind w:left="567" w:right="567" w:firstLine="2835"/>
        <w:rPr>
          <w:rFonts w:ascii="Arial" w:hAnsi="Arial" w:cs="Arial"/>
          <w:b/>
          <w:color w:val="000000"/>
          <w:sz w:val="20"/>
        </w:rPr>
      </w:pPr>
    </w:p>
    <w:p w:rsidR="005B3B34" w:rsidRDefault="006D53FC" w:rsidP="006D53FC">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t>CAPÍTULO I</w:t>
      </w:r>
    </w:p>
    <w:p w:rsidR="005B3B34" w:rsidRDefault="006D53FC" w:rsidP="006D53FC">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5B3B34">
        <w:rPr>
          <w:rFonts w:ascii="Times New Roman" w:eastAsia="Times New Roman" w:hAnsi="Times New Roman"/>
          <w:color w:val="000000"/>
        </w:rPr>
        <w:t xml:space="preserve"> </w:t>
      </w:r>
      <w:r w:rsidR="005B3B34">
        <w:rPr>
          <w:rFonts w:ascii="Times New Roman" w:eastAsia="Times New Roman" w:hAnsi="Times New Roman"/>
          <w:color w:val="000000"/>
        </w:rPr>
        <w:tab/>
      </w:r>
      <w:r w:rsidR="005B3B34">
        <w:rPr>
          <w:rFonts w:ascii="Times New Roman" w:eastAsia="Times New Roman" w:hAnsi="Times New Roman"/>
          <w:color w:val="000000"/>
        </w:rPr>
        <w:tab/>
      </w:r>
      <w:r w:rsidR="005B3B34">
        <w:rPr>
          <w:rFonts w:ascii="Times New Roman" w:eastAsia="Times New Roman" w:hAnsi="Times New Roman"/>
          <w:color w:val="000000"/>
        </w:rPr>
        <w:tab/>
      </w:r>
      <w:r>
        <w:rPr>
          <w:rFonts w:ascii="Times New Roman" w:eastAsia="Times New Roman" w:hAnsi="Times New Roman"/>
          <w:color w:val="000000"/>
        </w:rPr>
        <w:t>DAS DISPOSIÇÕES PRELIMINARES</w:t>
      </w:r>
    </w:p>
    <w:p w:rsidR="005B3B34" w:rsidRDefault="006D53FC" w:rsidP="006D53FC">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t>Art. 1º. A presente Lei tem por finalidade instituir normas que regulamentem a política pública de conservação, uso racional e reaproveitamento de águas.</w:t>
      </w:r>
    </w:p>
    <w:p w:rsidR="005B3B34" w:rsidRDefault="006D53FC" w:rsidP="006D53FC">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Parágrafo único. O Programa Municipal de Conservação, uso racional e reaproveitamento das águas objetiva a promoção de medidas necessárias à conservação, à redução do desperdício e à utilização de fontes alternativas para a captação e o aproveitamento da água nas edificações, bem como à conscientização dos usuários sobre a sua importância para a vida.</w:t>
      </w:r>
    </w:p>
    <w:p w:rsidR="005B3B34" w:rsidRDefault="006D53FC" w:rsidP="006D53FC">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Art. 2º. Para fins desta Lei consideram-se:</w:t>
      </w:r>
    </w:p>
    <w:p w:rsidR="005B3B34" w:rsidRDefault="006D53FC" w:rsidP="006D53FC">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 – conservação: o conjunto de ações que propiciam a redução da poluição e dos prejuízos por ela causados;</w:t>
      </w:r>
      <w:r>
        <w:rPr>
          <w:rFonts w:ascii="Times New Roman" w:eastAsia="Times New Roman" w:hAnsi="Times New Roman"/>
          <w:color w:val="000000"/>
        </w:rPr>
        <w:br/>
      </w:r>
      <w:r>
        <w:rPr>
          <w:rFonts w:ascii="Times New Roman" w:eastAsia="Times New Roman" w:hAnsi="Times New Roman"/>
          <w:color w:val="000000"/>
        </w:rPr>
        <w:br/>
        <w:t>II – uso racional das águas: o conjunto de ações destinadas a evitar o desperdício de água;</w:t>
      </w:r>
    </w:p>
    <w:p w:rsidR="005B3B34" w:rsidRDefault="006D53FC" w:rsidP="006D53FC">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III – água potável: aquela destinada ao consumo humano, cujos parâmetros microbiológicos, físicos, químicos e radioativos atendam ao padrão de potabilidade, não oferecendo riscos à saúde;</w:t>
      </w:r>
    </w:p>
    <w:p w:rsidR="005B3B34" w:rsidRDefault="006D53FC" w:rsidP="006D53FC">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IV – desperdício de água: o volume de água potável dispensado sem aproveitamento ou pelo uso abusivo;</w:t>
      </w:r>
      <w:r>
        <w:rPr>
          <w:rFonts w:ascii="Times New Roman" w:eastAsia="Times New Roman" w:hAnsi="Times New Roman"/>
          <w:color w:val="000000"/>
        </w:rPr>
        <w:br/>
      </w:r>
      <w:r>
        <w:rPr>
          <w:rFonts w:ascii="Times New Roman" w:eastAsia="Times New Roman" w:hAnsi="Times New Roman"/>
          <w:color w:val="000000"/>
        </w:rPr>
        <w:br/>
        <w:t>V – reaproveitamento das águas de chuva: o processo pelo qual a água, potável ou não, é reutilizada para o mesmo ou outro fim;</w:t>
      </w:r>
    </w:p>
    <w:p w:rsidR="005B3B34" w:rsidRDefault="006D53FC" w:rsidP="006D53FC">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lastRenderedPageBreak/>
        <w:br/>
      </w:r>
      <w:r>
        <w:rPr>
          <w:rFonts w:ascii="Times New Roman" w:eastAsia="Times New Roman" w:hAnsi="Times New Roman"/>
          <w:color w:val="000000"/>
        </w:rPr>
        <w:br/>
        <w:t>VI – sistema de abastecimento público de água: o conjunto de atividades, instalações e equipamentos destinados a fornecer água potável para uma comunidade;</w:t>
      </w:r>
    </w:p>
    <w:p w:rsidR="005B3B34" w:rsidRDefault="006D53FC" w:rsidP="006D53FC">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VII – fonte alternativa: o local distinto do sistema de abastecimento público, onde é possível captar a água para o consumo humano;</w:t>
      </w:r>
    </w:p>
    <w:p w:rsidR="005B3B34" w:rsidRDefault="006D53FC" w:rsidP="006D53FC">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VIII – águas servidas: águas que foram utilizadas em tanques, pias, máquinas de lavar, bidês chuveiros, banheiras e outros equipamentos.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sidR="005B3B34">
        <w:rPr>
          <w:rFonts w:ascii="Times New Roman" w:eastAsia="Times New Roman" w:hAnsi="Times New Roman"/>
          <w:color w:val="000000"/>
        </w:rPr>
        <w:t xml:space="preserve"> </w:t>
      </w:r>
      <w:r w:rsidR="005B3B34">
        <w:rPr>
          <w:rFonts w:ascii="Times New Roman" w:eastAsia="Times New Roman" w:hAnsi="Times New Roman"/>
          <w:color w:val="000000"/>
        </w:rPr>
        <w:tab/>
      </w:r>
      <w:r w:rsidR="005B3B34">
        <w:rPr>
          <w:rFonts w:ascii="Times New Roman" w:eastAsia="Times New Roman" w:hAnsi="Times New Roman"/>
          <w:color w:val="000000"/>
        </w:rPr>
        <w:tab/>
      </w:r>
      <w:r w:rsidR="005B3B34">
        <w:rPr>
          <w:rFonts w:ascii="Times New Roman" w:eastAsia="Times New Roman" w:hAnsi="Times New Roman"/>
          <w:color w:val="000000"/>
        </w:rPr>
        <w:tab/>
      </w:r>
      <w:r w:rsidR="005B3B34">
        <w:rPr>
          <w:rFonts w:ascii="Times New Roman" w:eastAsia="Times New Roman" w:hAnsi="Times New Roman"/>
          <w:color w:val="000000"/>
        </w:rPr>
        <w:tab/>
        <w:t xml:space="preserve">CAPÍTULO </w:t>
      </w:r>
      <w:r>
        <w:rPr>
          <w:rFonts w:ascii="Times New Roman" w:eastAsia="Times New Roman" w:hAnsi="Times New Roman"/>
          <w:color w:val="000000"/>
        </w:rPr>
        <w:t>II</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sidR="005B3B34">
        <w:rPr>
          <w:rFonts w:ascii="Times New Roman" w:eastAsia="Times New Roman" w:hAnsi="Times New Roman"/>
          <w:color w:val="000000"/>
        </w:rPr>
        <w:t xml:space="preserve">                                </w:t>
      </w:r>
      <w:r>
        <w:rPr>
          <w:rFonts w:ascii="Times New Roman" w:eastAsia="Times New Roman" w:hAnsi="Times New Roman"/>
          <w:color w:val="000000"/>
        </w:rPr>
        <w:t>DA CONSERVAÇÃO E USO RACIONAL DA ÁGUA</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t>Art. 3º Sem prejuízo da legislação municipal, estadual e federal em vigor a conservação dos mananciais exigirá, dentre outras, as seguintes medidas: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 – a coleta e o tratamento de esgotos;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 – o controle da ocupação urbana;</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III – a educação ambiental para evitar a poluição e o desperdício.</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Art. 4º O uso racional das águas implica no combate ao comprometimento dos mananciais e ao desperdício e compreende, sobretudo:</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I – o desenvolvimento e a disseminação de ações educacionais sobre a importância do uso racional da água para o ser humano e para o meio ambiente;</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 – a progressiva substituição dos hidrômetros convencionais e a implantação de medição computadorizada, com telemetria, para o acompanhamento do consumo;</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III – a correção sistemática de falhas no sistema de medição, bem como a detecção de eventuais vazamentos como resultado da maior eficiência no sistema de medição e leitura à distância;</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IV – a intensificação da fiscalização relativa a ligações irregulares ou clandestinas na rede de água e em ramais, assim como as fraudes nos hidrômetros.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Art. 5º Para combater o desperdício de água nas edificações, deverão ser utilizados, dentre outros, os seguintes equipamentos: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lastRenderedPageBreak/>
        <w:br/>
      </w:r>
      <w:r>
        <w:rPr>
          <w:rFonts w:ascii="Times New Roman" w:eastAsia="Times New Roman" w:hAnsi="Times New Roman"/>
          <w:color w:val="000000"/>
        </w:rPr>
        <w:br/>
        <w:t>I – bacias sanitárias de volume reduzido de descarga;</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 – torneiras com arejadores.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III – reuso da água do lavatório direto ao vaso sanitário.</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Parágrafo único. Nos condomínios, além dos equipamentos para o combate ao desperdício de água, poderão ser instalados hidrômetros para medição individualizada do volume de água consumido.</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Art. 6º</w:t>
      </w:r>
      <w:r w:rsidR="005B3B34">
        <w:rPr>
          <w:rFonts w:ascii="Times New Roman" w:eastAsia="Times New Roman" w:hAnsi="Times New Roman"/>
          <w:color w:val="000000"/>
        </w:rPr>
        <w:t>.</w:t>
      </w:r>
      <w:r>
        <w:rPr>
          <w:rFonts w:ascii="Times New Roman" w:eastAsia="Times New Roman" w:hAnsi="Times New Roman"/>
          <w:color w:val="000000"/>
        </w:rPr>
        <w:t xml:space="preserve"> Os sistemas hidráulico e sanitário das novas edificações serão projetados de modo a propiciar a economia e o combate ao desperdício de água, privilegiando a sustentabilidade dos recursos hídricos, sistema de reuso sem prejuízo do conforto e da segurança dos habitantes, observada a legislação municipal de obras e edificações.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Art. 7º. Fica o Poder Executivo autorizado:</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 –  conjuntamente aos órgãos competentes, a investir em estudos técnicos para aproveitamento da água do subsolo, lençóis freáticos, garantindo recurso hídrico nos períodos emergenciais de abastecimento.</w:t>
      </w:r>
      <w:r>
        <w:rPr>
          <w:rFonts w:ascii="Times New Roman" w:eastAsia="Times New Roman" w:hAnsi="Times New Roman"/>
          <w:color w:val="000000"/>
        </w:rPr>
        <w:br/>
      </w:r>
      <w:r>
        <w:rPr>
          <w:rFonts w:ascii="Times New Roman" w:eastAsia="Times New Roman" w:hAnsi="Times New Roman"/>
          <w:color w:val="000000"/>
        </w:rPr>
        <w:br/>
        <w:t>II –  envidar esforços para construção de um reservatórios acima da Avenida Hebert de Campos, a Dique II, a montante no rio Mandu, objetivando reserva hídrica.</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III– envidar esforços para a construção de barraginhas, bem como curvas de nível na Zona Rural, para aproveitamento racional dos recursos hídricos e contenção de erosão, respectivamente.</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IV  – regulamentar e estabelecer  os requisitos necessários à instalação e ao dimensionamento dos equipamentos destinados à conservação, ao uso racional e ao reaproveitamento das águas, com vista à aprovação dos projetos de obras, visando à viabilidade técnica nos termos do parágrafo único do art. 10 desta Lei.</w:t>
      </w:r>
    </w:p>
    <w:p w:rsidR="005B3B34" w:rsidRDefault="006D53FC" w:rsidP="005B3B34">
      <w:pPr>
        <w:pStyle w:val="Normal0"/>
        <w:ind w:left="2832" w:right="567" w:firstLine="3"/>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t>CAPÍTULO III</w:t>
      </w:r>
    </w:p>
    <w:p w:rsidR="005B3B34" w:rsidRDefault="006D53FC" w:rsidP="005B3B34">
      <w:pPr>
        <w:pStyle w:val="Normal0"/>
        <w:ind w:left="2832" w:right="567" w:firstLine="3"/>
        <w:jc w:val="both"/>
        <w:rPr>
          <w:rFonts w:ascii="Times New Roman" w:eastAsia="Times New Roman" w:hAnsi="Times New Roman"/>
          <w:color w:val="000000"/>
        </w:rPr>
      </w:pPr>
      <w:r>
        <w:rPr>
          <w:rFonts w:ascii="Times New Roman" w:eastAsia="Times New Roman" w:hAnsi="Times New Roman"/>
          <w:color w:val="000000"/>
        </w:rPr>
        <w:br/>
        <w:t>DO REAPROVEITAMENTO DAS ÁGUAS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Art. 8º O reaproveitamento das águas destina-se a diminuir a demanda de água, aumentando as condições de atendimento e reduzindo a possibilidade de inundações.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lastRenderedPageBreak/>
        <w:t>Art. 9º As ações de reaproveitamento das águas compreendem basicamente:</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I – a captação, o armazenamento e utilização de água proveniente das chuvas;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II – a captação, o armazenamento e utilização de águas servidas.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Art. 10º</w:t>
      </w:r>
      <w:r w:rsidR="005B3B34">
        <w:rPr>
          <w:rFonts w:ascii="Times New Roman" w:eastAsia="Times New Roman" w:hAnsi="Times New Roman"/>
          <w:color w:val="000000"/>
        </w:rPr>
        <w:t>.</w:t>
      </w:r>
      <w:r>
        <w:rPr>
          <w:rFonts w:ascii="Times New Roman" w:eastAsia="Times New Roman" w:hAnsi="Times New Roman"/>
          <w:color w:val="000000"/>
        </w:rPr>
        <w:t xml:space="preserve"> Os profissionais da construção civil do Município de Pouso Alegre proverão, assim que regulamentado, coletores, caixas de armazenamento e distribuidores para a água da chuva, nos projetos de empreendimentos residenciais, comerciais e industriais.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t>Parágrafo único. A água das chuvas poderá ser captada na cobertura das edificações e encaminhada a uma cisterna ou tanque,  poderá  ser utilizada em atividades que não requeiram o uso de água potável, proveniente do serviço de abastecimento público, tais como a lavagem de roupas, vidros, calçadas, pisos, veículos e irrigação de hortas e jardins, descargas de vasos sanitários ou mictórios.</w:t>
      </w:r>
      <w:r>
        <w:rPr>
          <w:rFonts w:ascii="Times New Roman" w:eastAsia="Times New Roman" w:hAnsi="Times New Roman"/>
          <w:color w:val="000000"/>
        </w:rPr>
        <w:br/>
      </w:r>
      <w:r>
        <w:rPr>
          <w:rFonts w:ascii="Times New Roman" w:eastAsia="Times New Roman" w:hAnsi="Times New Roman"/>
          <w:color w:val="000000"/>
        </w:rPr>
        <w:br/>
        <w:t>Art. 11. No caso de construções e reformas cujos projetos já tenham sido aprovados, antes da regulamentação, o interessado em participar do Programa Municipal de Conservação, uso racional e reaproveitamento das águas poderá solicitar especificações técnicas ou apresentar novo projeto que contemple a instalação de equipamentos destinados ao reaproveitamento das águas.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r>
      <w:r w:rsidR="005B3B34">
        <w:rPr>
          <w:rFonts w:ascii="Times New Roman" w:eastAsia="Times New Roman" w:hAnsi="Times New Roman"/>
          <w:color w:val="000000"/>
        </w:rPr>
        <w:t xml:space="preserve"> </w:t>
      </w:r>
      <w:r w:rsidR="005B3B34">
        <w:rPr>
          <w:rFonts w:ascii="Times New Roman" w:eastAsia="Times New Roman" w:hAnsi="Times New Roman"/>
          <w:color w:val="000000"/>
        </w:rPr>
        <w:tab/>
      </w:r>
      <w:r w:rsidR="005B3B34">
        <w:rPr>
          <w:rFonts w:ascii="Times New Roman" w:eastAsia="Times New Roman" w:hAnsi="Times New Roman"/>
          <w:color w:val="000000"/>
        </w:rPr>
        <w:tab/>
      </w:r>
      <w:r w:rsidR="005B3B34">
        <w:rPr>
          <w:rFonts w:ascii="Times New Roman" w:eastAsia="Times New Roman" w:hAnsi="Times New Roman"/>
          <w:color w:val="000000"/>
        </w:rPr>
        <w:tab/>
      </w:r>
      <w:r>
        <w:rPr>
          <w:rFonts w:ascii="Times New Roman" w:eastAsia="Times New Roman" w:hAnsi="Times New Roman"/>
          <w:color w:val="000000"/>
        </w:rPr>
        <w:t>CAPÍTULO IV</w:t>
      </w:r>
    </w:p>
    <w:p w:rsidR="005B3B34" w:rsidRDefault="006D53FC" w:rsidP="005B3B34">
      <w:pPr>
        <w:pStyle w:val="Normal0"/>
        <w:ind w:left="2124" w:right="567" w:firstLine="711"/>
        <w:jc w:val="both"/>
        <w:rPr>
          <w:rFonts w:ascii="Times New Roman" w:eastAsia="Times New Roman" w:hAnsi="Times New Roman"/>
          <w:color w:val="000000"/>
        </w:rPr>
      </w:pPr>
      <w:r>
        <w:rPr>
          <w:rFonts w:ascii="Times New Roman" w:eastAsia="Times New Roman" w:hAnsi="Times New Roman"/>
          <w:color w:val="000000"/>
        </w:rPr>
        <w:br/>
        <w:t>DOS INCENTIVOS FISCAIS E PENALIDADES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Art. 12. Fica a Prefeitura Municipal de Pouso Alegre autorizada a elaborar um projeto de isenção fiscal que visem à aquisição imediata de reservatórios para a captação de água de chuva para o reuso.</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br/>
        <w:t>Parágrafo único.  A Prefeitura Municipal poderá, em legislação específica, implantar política de compensação econômica, ECOCRÉDITO, como programa de fomento à sustentabilidade ambiental.</w:t>
      </w:r>
      <w:r>
        <w:rPr>
          <w:rFonts w:ascii="Times New Roman" w:eastAsia="Times New Roman" w:hAnsi="Times New Roman"/>
          <w:color w:val="000000"/>
        </w:rPr>
        <w:br/>
      </w:r>
      <w:r>
        <w:rPr>
          <w:rFonts w:ascii="Times New Roman" w:eastAsia="Times New Roman" w:hAnsi="Times New Roman"/>
          <w:color w:val="000000"/>
        </w:rPr>
        <w:br/>
        <w:t>Art. 13. O Poder Executivo poderá, conjuntamente com a concessionária do serviço de abastecimento de água, COPASA, elaborar programas que visem medidas educativas contra o desperdício da água.</w:t>
      </w:r>
    </w:p>
    <w:p w:rsidR="005B3B34" w:rsidRDefault="006D53FC" w:rsidP="005B3B34">
      <w:pPr>
        <w:pStyle w:val="Normal0"/>
        <w:ind w:left="2124" w:right="567" w:firstLine="711"/>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p>
    <w:p w:rsidR="005B3B34" w:rsidRDefault="006D53FC" w:rsidP="005B3B34">
      <w:pPr>
        <w:pStyle w:val="Normal0"/>
        <w:ind w:left="2124" w:right="567" w:firstLine="711"/>
        <w:jc w:val="both"/>
        <w:rPr>
          <w:rFonts w:ascii="Times New Roman" w:eastAsia="Times New Roman" w:hAnsi="Times New Roman"/>
          <w:color w:val="000000"/>
        </w:rPr>
      </w:pPr>
      <w:r>
        <w:rPr>
          <w:rFonts w:ascii="Times New Roman" w:eastAsia="Times New Roman" w:hAnsi="Times New Roman"/>
          <w:color w:val="000000"/>
        </w:rPr>
        <w:t>CAPÍTULO IV</w:t>
      </w:r>
    </w:p>
    <w:p w:rsidR="005B3B34" w:rsidRDefault="006D53FC" w:rsidP="005B3B34">
      <w:pPr>
        <w:pStyle w:val="Normal0"/>
        <w:ind w:left="2124" w:right="567" w:firstLine="711"/>
        <w:jc w:val="both"/>
        <w:rPr>
          <w:rFonts w:ascii="Times New Roman" w:eastAsia="Times New Roman" w:hAnsi="Times New Roman"/>
          <w:color w:val="000000"/>
        </w:rPr>
      </w:pPr>
      <w:r>
        <w:rPr>
          <w:rFonts w:ascii="Times New Roman" w:eastAsia="Times New Roman" w:hAnsi="Times New Roman"/>
          <w:color w:val="000000"/>
        </w:rPr>
        <w:br/>
        <w:t>DAS DISPOSIÇÕES FINAIS</w:t>
      </w:r>
    </w:p>
    <w:p w:rsidR="005B3B34"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lastRenderedPageBreak/>
        <w:t xml:space="preserve">Art. 14. Na regulamentação do Programa Municipal de Conservação, Uso Racional e reaproveitamento das águas </w:t>
      </w:r>
      <w:r w:rsidR="005B3B34">
        <w:rPr>
          <w:rFonts w:ascii="Times New Roman" w:eastAsia="Times New Roman" w:hAnsi="Times New Roman"/>
          <w:color w:val="000000"/>
        </w:rPr>
        <w:t>serão</w:t>
      </w:r>
      <w:r>
        <w:rPr>
          <w:rFonts w:ascii="Times New Roman" w:eastAsia="Times New Roman" w:hAnsi="Times New Roman"/>
          <w:color w:val="000000"/>
        </w:rPr>
        <w:t xml:space="preserve"> ouvidos, em audiência pública, toda a sociedade em especial os técnicos vinculados as atividades de preservação e conservação do meio ambiente.</w:t>
      </w:r>
    </w:p>
    <w:p w:rsidR="006D53FC" w:rsidRDefault="006D53FC" w:rsidP="005B3B34">
      <w:pPr>
        <w:pStyle w:val="Normal0"/>
        <w:ind w:right="567" w:firstLine="2835"/>
        <w:jc w:val="both"/>
        <w:rPr>
          <w:rFonts w:ascii="Times New Roman" w:eastAsia="Times New Roman" w:hAnsi="Times New Roman"/>
          <w:color w:val="000000"/>
        </w:rPr>
      </w:pPr>
      <w:r>
        <w:rPr>
          <w:rFonts w:ascii="Times New Roman" w:eastAsia="Times New Roman" w:hAnsi="Times New Roman"/>
          <w:color w:val="000000"/>
        </w:rPr>
        <w:br/>
      </w:r>
      <w:r>
        <w:rPr>
          <w:rFonts w:ascii="Times New Roman" w:eastAsia="Times New Roman" w:hAnsi="Times New Roman"/>
          <w:color w:val="000000"/>
        </w:rPr>
        <w:br/>
        <w:t>Art. 15. O Poder Executivo, no uso de suas atribuições, regulamentará a presente lei no prazo de 180 (cento e oitenta dias).</w:t>
      </w:r>
    </w:p>
    <w:p w:rsidR="006D53FC" w:rsidRDefault="006D53FC" w:rsidP="006D53FC">
      <w:pPr>
        <w:pStyle w:val="Normal0"/>
        <w:ind w:right="567" w:firstLine="2835"/>
        <w:jc w:val="both"/>
        <w:rPr>
          <w:rFonts w:ascii="Times New Roman" w:eastAsia="Times New Roman" w:hAnsi="Times New Roman"/>
          <w:color w:val="000000"/>
        </w:rPr>
      </w:pPr>
    </w:p>
    <w:p w:rsidR="006D53FC" w:rsidRDefault="006D53FC" w:rsidP="006D53FC">
      <w:pPr>
        <w:spacing w:line="283" w:lineRule="auto"/>
        <w:ind w:right="567" w:firstLine="2835"/>
        <w:rPr>
          <w:rFonts w:ascii="Arial" w:hAnsi="Arial" w:cs="Arial"/>
          <w:b/>
          <w:color w:val="000000"/>
          <w:sz w:val="20"/>
        </w:rPr>
      </w:pPr>
    </w:p>
    <w:p w:rsidR="005B3B34" w:rsidRDefault="005B3B34" w:rsidP="006D53FC">
      <w:pPr>
        <w:ind w:firstLine="2835"/>
        <w:rPr>
          <w:color w:val="000000"/>
        </w:rPr>
      </w:pPr>
    </w:p>
    <w:p w:rsidR="006D53FC" w:rsidRDefault="006D53FC" w:rsidP="006D53FC">
      <w:pPr>
        <w:ind w:firstLine="2835"/>
        <w:rPr>
          <w:color w:val="000000"/>
        </w:rPr>
      </w:pPr>
      <w:r>
        <w:rPr>
          <w:color w:val="000000"/>
        </w:rPr>
        <w:t>Sala das Sessões, em 18 de Novembro de 2014</w:t>
      </w:r>
      <w:r w:rsidR="005B3B34">
        <w:rPr>
          <w:color w:val="000000"/>
        </w:rPr>
        <w:t>.</w:t>
      </w:r>
    </w:p>
    <w:p w:rsidR="006D53FC" w:rsidRDefault="006D53FC" w:rsidP="006D53FC">
      <w:pPr>
        <w:spacing w:line="142" w:lineRule="auto"/>
        <w:rPr>
          <w:rFonts w:ascii="Arial" w:hAnsi="Arial" w:cs="Arial"/>
          <w:color w:val="000000"/>
          <w:sz w:val="20"/>
        </w:rPr>
      </w:pPr>
    </w:p>
    <w:p w:rsidR="006D53FC" w:rsidRDefault="006D53FC" w:rsidP="006D53FC">
      <w:pPr>
        <w:spacing w:line="283" w:lineRule="auto"/>
        <w:ind w:left="2835"/>
        <w:rPr>
          <w:rFonts w:ascii="Arial" w:hAnsi="Arial" w:cs="Arial"/>
          <w:color w:val="000000"/>
          <w:sz w:val="20"/>
        </w:rPr>
      </w:pPr>
    </w:p>
    <w:p w:rsidR="006D53FC" w:rsidRDefault="006D53FC" w:rsidP="006D53FC">
      <w:pPr>
        <w:spacing w:line="283" w:lineRule="auto"/>
        <w:ind w:left="2835"/>
        <w:rPr>
          <w:rFonts w:ascii="Arial" w:hAnsi="Arial" w:cs="Arial"/>
          <w:color w:val="000000"/>
          <w:sz w:val="20"/>
        </w:rPr>
      </w:pPr>
    </w:p>
    <w:p w:rsidR="005B3B34" w:rsidRDefault="005B3B34" w:rsidP="006D53FC">
      <w:pPr>
        <w:spacing w:line="283" w:lineRule="auto"/>
        <w:ind w:left="2835"/>
        <w:rPr>
          <w:rFonts w:ascii="Arial" w:hAnsi="Arial" w:cs="Arial"/>
          <w:color w:val="000000"/>
          <w:sz w:val="20"/>
        </w:rPr>
      </w:pPr>
    </w:p>
    <w:p w:rsidR="005B3B34" w:rsidRDefault="005B3B34" w:rsidP="006D53FC">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6D53FC" w:rsidTr="00824F51">
        <w:tc>
          <w:tcPr>
            <w:tcW w:w="10345" w:type="dxa"/>
            <w:shd w:val="clear" w:color="auto" w:fill="auto"/>
          </w:tcPr>
          <w:p w:rsidR="006D53FC" w:rsidRPr="00AD485A" w:rsidRDefault="006D53FC" w:rsidP="00824F51">
            <w:pPr>
              <w:jc w:val="center"/>
              <w:rPr>
                <w:color w:val="000000"/>
              </w:rPr>
            </w:pPr>
            <w:r>
              <w:rPr>
                <w:color w:val="000000"/>
              </w:rPr>
              <w:t xml:space="preserve"> Maurício Tutty</w:t>
            </w:r>
          </w:p>
        </w:tc>
      </w:tr>
      <w:tr w:rsidR="006D53FC" w:rsidTr="00824F51">
        <w:tc>
          <w:tcPr>
            <w:tcW w:w="10345" w:type="dxa"/>
            <w:shd w:val="clear" w:color="auto" w:fill="auto"/>
          </w:tcPr>
          <w:p w:rsidR="006D53FC" w:rsidRDefault="006D53FC" w:rsidP="00824F51">
            <w:pPr>
              <w:jc w:val="center"/>
              <w:rPr>
                <w:color w:val="000000"/>
              </w:rPr>
            </w:pPr>
            <w:r>
              <w:rPr>
                <w:color w:val="000000"/>
              </w:rPr>
              <w:t>Vereador</w:t>
            </w:r>
          </w:p>
          <w:p w:rsidR="006D53FC" w:rsidRPr="00AD485A" w:rsidRDefault="006D53FC" w:rsidP="00824F51">
            <w:pPr>
              <w:jc w:val="center"/>
              <w:rPr>
                <w:color w:val="000000"/>
              </w:rPr>
            </w:pPr>
          </w:p>
          <w:p w:rsidR="006D53FC" w:rsidRPr="00AD485A" w:rsidRDefault="006D53FC" w:rsidP="00824F51">
            <w:pPr>
              <w:jc w:val="center"/>
              <w:rPr>
                <w:color w:val="000000"/>
              </w:rPr>
            </w:pPr>
          </w:p>
          <w:p w:rsidR="006D53FC" w:rsidRPr="00AD485A" w:rsidRDefault="006D53FC" w:rsidP="00824F51">
            <w:pPr>
              <w:rPr>
                <w:color w:val="000000"/>
              </w:rPr>
            </w:pPr>
          </w:p>
        </w:tc>
      </w:tr>
      <w:tr w:rsidR="006D53FC" w:rsidTr="00824F51">
        <w:tc>
          <w:tcPr>
            <w:tcW w:w="10345" w:type="dxa"/>
            <w:shd w:val="clear" w:color="auto" w:fill="auto"/>
          </w:tcPr>
          <w:p w:rsidR="006D53FC" w:rsidRPr="00AD485A" w:rsidRDefault="006D53FC" w:rsidP="00824F51">
            <w:pPr>
              <w:jc w:val="center"/>
              <w:rPr>
                <w:color w:val="000000"/>
              </w:rPr>
            </w:pPr>
          </w:p>
        </w:tc>
      </w:tr>
    </w:tbl>
    <w:p w:rsidR="006D53FC" w:rsidRDefault="006D53FC" w:rsidP="006D53FC">
      <w:pPr>
        <w:spacing w:line="283" w:lineRule="auto"/>
        <w:ind w:left="2835"/>
        <w:rPr>
          <w:rFonts w:ascii="Arial" w:hAnsi="Arial" w:cs="Arial"/>
          <w:color w:val="000000"/>
          <w:sz w:val="20"/>
        </w:rPr>
      </w:pPr>
    </w:p>
    <w:p w:rsidR="006D53FC" w:rsidRDefault="006D53FC" w:rsidP="006D53FC">
      <w:pPr>
        <w:rPr>
          <w:b/>
        </w:rPr>
      </w:pPr>
      <w:r>
        <w:rPr>
          <w:b/>
        </w:rPr>
        <w:br w:type="page"/>
      </w:r>
    </w:p>
    <w:p w:rsidR="006D53FC" w:rsidRDefault="006D53FC" w:rsidP="006D53FC">
      <w:pPr>
        <w:jc w:val="center"/>
        <w:rPr>
          <w:b/>
        </w:rPr>
      </w:pPr>
    </w:p>
    <w:p w:rsidR="006D53FC" w:rsidRPr="005B3B34" w:rsidRDefault="006D53FC" w:rsidP="006D53FC">
      <w:pPr>
        <w:ind w:firstLine="2835"/>
        <w:jc w:val="both"/>
        <w:rPr>
          <w:b/>
          <w:sz w:val="22"/>
          <w:szCs w:val="22"/>
        </w:rPr>
      </w:pPr>
      <w:bookmarkStart w:id="0" w:name="_GoBack"/>
      <w:bookmarkEnd w:id="0"/>
      <w:r w:rsidRPr="005B3B34">
        <w:rPr>
          <w:b/>
          <w:sz w:val="22"/>
          <w:szCs w:val="22"/>
        </w:rPr>
        <w:t>JUSTIFICATIVA</w:t>
      </w:r>
    </w:p>
    <w:p w:rsidR="006D53FC" w:rsidRPr="005B3B34" w:rsidRDefault="006D53FC" w:rsidP="006D53FC">
      <w:pPr>
        <w:spacing w:line="283" w:lineRule="auto"/>
        <w:ind w:left="2835"/>
        <w:rPr>
          <w:rFonts w:ascii="Arial" w:hAnsi="Arial" w:cs="Arial"/>
          <w:color w:val="000000"/>
          <w:sz w:val="22"/>
          <w:szCs w:val="22"/>
        </w:rPr>
      </w:pPr>
    </w:p>
    <w:p w:rsidR="005B3B34" w:rsidRPr="005B3B34" w:rsidRDefault="006D53FC" w:rsidP="006D53FC">
      <w:pPr>
        <w:pStyle w:val="Normal0"/>
        <w:ind w:right="567" w:firstLine="2835"/>
        <w:jc w:val="both"/>
        <w:rPr>
          <w:rFonts w:ascii="Times New Roman" w:hAnsi="Times New Roman" w:cs="Times New Roman"/>
          <w:sz w:val="22"/>
          <w:szCs w:val="22"/>
        </w:rPr>
      </w:pPr>
      <w:r w:rsidRPr="005B3B34">
        <w:rPr>
          <w:rFonts w:ascii="Times New Roman" w:hAnsi="Times New Roman" w:cs="Times New Roman"/>
          <w:sz w:val="22"/>
          <w:szCs w:val="22"/>
        </w:rPr>
        <w:t>A água é o elemento intimamente ligado à vida na terra e é o mais importante componente dos seres vivos, de forma que somos totalmente dependentes desse recurso natural, assim como qualquer atividade econômica. Apesar disso, diuturnamente são praticados atos que poluem os mananciais, afetam sua portabilidade e dificultam a sua captação, tornando o seu uso um privilégio de uma parcela da população mundial.</w:t>
      </w:r>
    </w:p>
    <w:p w:rsidR="005B3B34" w:rsidRPr="005B3B34" w:rsidRDefault="006D53FC" w:rsidP="006D53FC">
      <w:pPr>
        <w:pStyle w:val="Normal0"/>
        <w:ind w:right="567" w:firstLine="2835"/>
        <w:jc w:val="both"/>
        <w:rPr>
          <w:rFonts w:ascii="Times New Roman" w:hAnsi="Times New Roman" w:cs="Times New Roman"/>
          <w:sz w:val="22"/>
          <w:szCs w:val="22"/>
        </w:rPr>
      </w:pPr>
      <w:r w:rsidRPr="005B3B34">
        <w:rPr>
          <w:rFonts w:ascii="Times New Roman" w:hAnsi="Times New Roman" w:cs="Times New Roman"/>
          <w:sz w:val="22"/>
          <w:szCs w:val="22"/>
        </w:rPr>
        <w:br/>
      </w:r>
      <w:r w:rsidR="005B3B34" w:rsidRPr="005B3B34">
        <w:rPr>
          <w:rFonts w:ascii="Times New Roman" w:hAnsi="Times New Roman" w:cs="Times New Roman"/>
          <w:sz w:val="22"/>
          <w:szCs w:val="22"/>
        </w:rPr>
        <w:t xml:space="preserve"> </w:t>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Pr="005B3B34">
        <w:rPr>
          <w:rFonts w:ascii="Times New Roman" w:hAnsi="Times New Roman" w:cs="Times New Roman"/>
          <w:sz w:val="22"/>
          <w:szCs w:val="22"/>
        </w:rPr>
        <w:t>Infelizmente, o desperdício torna oneroso o tratamento da água e reduz a capacidade de abastecimento da população, lembrando que a escassez da água pode levar a doenças, diminuição de alimentos e provocar crises sociais, políticas e econômicas. A água é um recurso renovável, porém finito, depende das condições ambientais e estas são resultantes ou consequência das próprias ações desenvolvidas pelos seres humanos.</w:t>
      </w:r>
    </w:p>
    <w:p w:rsidR="005B3B34" w:rsidRPr="005B3B34" w:rsidRDefault="006D53FC" w:rsidP="006D53FC">
      <w:pPr>
        <w:pStyle w:val="Normal0"/>
        <w:ind w:right="567" w:firstLine="2835"/>
        <w:jc w:val="both"/>
        <w:rPr>
          <w:rFonts w:ascii="Times New Roman" w:hAnsi="Times New Roman" w:cs="Times New Roman"/>
          <w:sz w:val="22"/>
          <w:szCs w:val="22"/>
        </w:rPr>
      </w:pPr>
      <w:r w:rsidRPr="005B3B34">
        <w:rPr>
          <w:rFonts w:ascii="Times New Roman" w:hAnsi="Times New Roman" w:cs="Times New Roman"/>
          <w:sz w:val="22"/>
          <w:szCs w:val="22"/>
        </w:rPr>
        <w:br/>
      </w:r>
      <w:r w:rsidR="005B3B34" w:rsidRPr="005B3B34">
        <w:rPr>
          <w:rFonts w:ascii="Times New Roman" w:hAnsi="Times New Roman" w:cs="Times New Roman"/>
          <w:sz w:val="22"/>
          <w:szCs w:val="22"/>
        </w:rPr>
        <w:t xml:space="preserve"> </w:t>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Pr="005B3B34">
        <w:rPr>
          <w:rFonts w:ascii="Times New Roman" w:hAnsi="Times New Roman" w:cs="Times New Roman"/>
          <w:sz w:val="22"/>
          <w:szCs w:val="22"/>
        </w:rPr>
        <w:t>Vale dizer que a Constituição Federal dispõe, em seu art. 30, I, que compete aos Municípios legislarem sobre assuntos de interesse local. Em busca da sustentabilidade e com base na legislação citada, compete ao município o desenvolvimento de ações de interesse local para a conservação, uso racional e reaproveitamento das águas a fim de garantir ao cidadão o abastecimento e a utilização racional.</w:t>
      </w:r>
    </w:p>
    <w:p w:rsidR="005B3B34" w:rsidRPr="005B3B34" w:rsidRDefault="006D53FC" w:rsidP="006D53FC">
      <w:pPr>
        <w:pStyle w:val="Normal0"/>
        <w:ind w:right="567" w:firstLine="2835"/>
        <w:jc w:val="both"/>
        <w:rPr>
          <w:rFonts w:ascii="Times New Roman" w:hAnsi="Times New Roman" w:cs="Times New Roman"/>
          <w:sz w:val="22"/>
          <w:szCs w:val="22"/>
        </w:rPr>
      </w:pPr>
      <w:r w:rsidRPr="005B3B34">
        <w:rPr>
          <w:rFonts w:ascii="Times New Roman" w:hAnsi="Times New Roman" w:cs="Times New Roman"/>
          <w:sz w:val="22"/>
          <w:szCs w:val="22"/>
        </w:rPr>
        <w:br/>
      </w:r>
      <w:r w:rsidR="005B3B34" w:rsidRPr="005B3B34">
        <w:rPr>
          <w:rFonts w:ascii="Times New Roman" w:hAnsi="Times New Roman" w:cs="Times New Roman"/>
          <w:sz w:val="22"/>
          <w:szCs w:val="22"/>
        </w:rPr>
        <w:t xml:space="preserve"> </w:t>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Pr="005B3B34">
        <w:rPr>
          <w:rFonts w:ascii="Times New Roman" w:hAnsi="Times New Roman" w:cs="Times New Roman"/>
          <w:sz w:val="22"/>
          <w:szCs w:val="22"/>
        </w:rPr>
        <w:t>Para isso, vêm sendo desenvolvidas programas no sentido de conservar, usar racionalmente e reaproveitar a água. Na cidade do México, a municipalidade substitui cerca de três milhões e meio de válvulas por vasos sanitários com caixa acoplada de 6 litros por descarga, resultando na redução de consumo de cinco mil litros por segundo. Alguns países limitaram a vazão de chuveiros e torneiras em 9 litros de água por segundo, sendo alcançada uma redução de trinta por cento no consumo de água.</w:t>
      </w:r>
    </w:p>
    <w:p w:rsidR="005B3B34" w:rsidRPr="005B3B34" w:rsidRDefault="006D53FC" w:rsidP="006D53FC">
      <w:pPr>
        <w:pStyle w:val="Normal0"/>
        <w:ind w:right="567" w:firstLine="2835"/>
        <w:jc w:val="both"/>
        <w:rPr>
          <w:rFonts w:ascii="Times New Roman" w:hAnsi="Times New Roman" w:cs="Times New Roman"/>
          <w:sz w:val="22"/>
          <w:szCs w:val="22"/>
        </w:rPr>
      </w:pPr>
      <w:r w:rsidRPr="005B3B34">
        <w:rPr>
          <w:rFonts w:ascii="Times New Roman" w:hAnsi="Times New Roman" w:cs="Times New Roman"/>
          <w:sz w:val="22"/>
          <w:szCs w:val="22"/>
        </w:rPr>
        <w:br/>
      </w:r>
      <w:r w:rsidR="005B3B34" w:rsidRPr="005B3B34">
        <w:rPr>
          <w:rFonts w:ascii="Times New Roman" w:hAnsi="Times New Roman" w:cs="Times New Roman"/>
          <w:sz w:val="22"/>
          <w:szCs w:val="22"/>
        </w:rPr>
        <w:t xml:space="preserve">  </w:t>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Pr="005B3B34">
        <w:rPr>
          <w:rFonts w:ascii="Times New Roman" w:hAnsi="Times New Roman" w:cs="Times New Roman"/>
          <w:sz w:val="22"/>
          <w:szCs w:val="22"/>
        </w:rPr>
        <w:t>No Brasil, por sua vez, começamos timidamente com uso de torneiras econômicas; na cidade de São Paulo, teve o início uma reutilização não planejada, hoje corrigida, pois os mananciais estavam sendo explorados além do que deveriam. Nosso projeto aproveita a competência constitucional delegada ao município para instituir um programa que privilegie a conservação, uso racional e a reutilização da água, que são as atuais medidas presentadas ao mundo com vistas à preservação. Importa dizer que as medidas devem ser implementadas com apoio na educação ambiental. Sem ela, nossos cursos d’água continuarão sendo usados como depósito de lixo. Os rios e córregos canalizados continuarão dando a impressão de que não existem porque não são vistos, o que influi negativamente na mobilização pela sua quantidade.</w:t>
      </w:r>
      <w:r w:rsidR="005B3B34" w:rsidRPr="005B3B34">
        <w:rPr>
          <w:rFonts w:ascii="Times New Roman" w:hAnsi="Times New Roman" w:cs="Times New Roman"/>
          <w:sz w:val="22"/>
          <w:szCs w:val="22"/>
        </w:rPr>
        <w:t xml:space="preserve"> </w:t>
      </w:r>
    </w:p>
    <w:p w:rsidR="005B3B34" w:rsidRPr="005B3B34" w:rsidRDefault="006D53FC" w:rsidP="006D53FC">
      <w:pPr>
        <w:pStyle w:val="Normal0"/>
        <w:ind w:right="567" w:firstLine="2835"/>
        <w:jc w:val="both"/>
        <w:rPr>
          <w:rFonts w:ascii="Times New Roman" w:hAnsi="Times New Roman" w:cs="Times New Roman"/>
          <w:sz w:val="22"/>
          <w:szCs w:val="22"/>
        </w:rPr>
      </w:pPr>
      <w:r w:rsidRPr="005B3B34">
        <w:rPr>
          <w:rFonts w:ascii="Times New Roman" w:hAnsi="Times New Roman" w:cs="Times New Roman"/>
          <w:sz w:val="22"/>
          <w:szCs w:val="22"/>
        </w:rPr>
        <w:br/>
      </w:r>
      <w:r w:rsidR="005B3B34" w:rsidRPr="005B3B34">
        <w:rPr>
          <w:rFonts w:ascii="Times New Roman" w:hAnsi="Times New Roman" w:cs="Times New Roman"/>
          <w:sz w:val="22"/>
          <w:szCs w:val="22"/>
        </w:rPr>
        <w:t xml:space="preserve"> </w:t>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Pr="005B3B34">
        <w:rPr>
          <w:rFonts w:ascii="Times New Roman" w:hAnsi="Times New Roman" w:cs="Times New Roman"/>
          <w:sz w:val="22"/>
          <w:szCs w:val="22"/>
        </w:rPr>
        <w:t>Portanto, o presente projeto é apresentado com o objetivo de incentivar e determinar que todas as edificações, seja residencial ou comercial, construídas a partir da vigência da norma, possuam um sistema integrado de captação e reutilização de águas pluviais. Dessa forma, desenvolveremos e colocaremos efetivamente em prática ações de proteção do meio ambiente.</w:t>
      </w:r>
    </w:p>
    <w:p w:rsidR="006D53FC" w:rsidRPr="005B3B34" w:rsidRDefault="006D53FC" w:rsidP="006D53FC">
      <w:pPr>
        <w:pStyle w:val="Normal0"/>
        <w:ind w:right="567" w:firstLine="2835"/>
        <w:jc w:val="both"/>
        <w:rPr>
          <w:rFonts w:ascii="Times New Roman" w:hAnsi="Times New Roman" w:cs="Times New Roman"/>
          <w:sz w:val="22"/>
          <w:szCs w:val="22"/>
        </w:rPr>
      </w:pPr>
      <w:r w:rsidRPr="005B3B34">
        <w:rPr>
          <w:rFonts w:ascii="Times New Roman" w:hAnsi="Times New Roman" w:cs="Times New Roman"/>
          <w:sz w:val="22"/>
          <w:szCs w:val="22"/>
        </w:rPr>
        <w:br/>
      </w:r>
      <w:r w:rsidR="005B3B34" w:rsidRPr="005B3B34">
        <w:rPr>
          <w:rFonts w:ascii="Times New Roman" w:hAnsi="Times New Roman" w:cs="Times New Roman"/>
          <w:sz w:val="22"/>
          <w:szCs w:val="22"/>
        </w:rPr>
        <w:t xml:space="preserve"> </w:t>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005B3B34" w:rsidRPr="005B3B34">
        <w:rPr>
          <w:rFonts w:ascii="Times New Roman" w:hAnsi="Times New Roman" w:cs="Times New Roman"/>
          <w:sz w:val="22"/>
          <w:szCs w:val="22"/>
        </w:rPr>
        <w:tab/>
      </w:r>
      <w:r w:rsidRPr="005B3B34">
        <w:rPr>
          <w:rFonts w:ascii="Times New Roman" w:hAnsi="Times New Roman" w:cs="Times New Roman"/>
          <w:sz w:val="22"/>
          <w:szCs w:val="22"/>
        </w:rPr>
        <w:t>O texto que versa o projeto segue como parâmetro a Lei nº 10.506, de 5 de agosto de 2008, do Estado do Rio Grande do Sul, que “institui o Programa de Conservação, Uso Racional e Reaproveitamento das Águas”.</w:t>
      </w:r>
    </w:p>
    <w:p w:rsidR="006D53FC" w:rsidRPr="005B3B34" w:rsidRDefault="006D53FC" w:rsidP="006D53FC">
      <w:pPr>
        <w:ind w:left="567" w:right="567" w:firstLine="2835"/>
        <w:jc w:val="both"/>
        <w:rPr>
          <w:rFonts w:ascii="Arial" w:hAnsi="Arial" w:cs="Arial"/>
          <w:color w:val="000000"/>
          <w:sz w:val="22"/>
          <w:szCs w:val="22"/>
        </w:rPr>
      </w:pPr>
    </w:p>
    <w:p w:rsidR="006D53FC" w:rsidRPr="005B3B34" w:rsidRDefault="006D53FC" w:rsidP="006D53FC">
      <w:pPr>
        <w:ind w:left="2835"/>
        <w:rPr>
          <w:color w:val="000000"/>
          <w:sz w:val="22"/>
          <w:szCs w:val="22"/>
        </w:rPr>
      </w:pPr>
      <w:r w:rsidRPr="005B3B34">
        <w:rPr>
          <w:color w:val="000000"/>
          <w:sz w:val="22"/>
          <w:szCs w:val="22"/>
        </w:rPr>
        <w:t>Sala das Sessões, em 18 de Novembro de 2014</w:t>
      </w:r>
    </w:p>
    <w:p w:rsidR="006D53FC" w:rsidRPr="005B3B34" w:rsidRDefault="006D53FC" w:rsidP="006D53FC">
      <w:pPr>
        <w:spacing w:line="142" w:lineRule="auto"/>
        <w:ind w:left="2835"/>
        <w:rPr>
          <w:rFonts w:ascii="Arial" w:hAnsi="Arial" w:cs="Arial"/>
          <w:color w:val="000000"/>
          <w:sz w:val="22"/>
          <w:szCs w:val="22"/>
        </w:rPr>
      </w:pPr>
    </w:p>
    <w:p w:rsidR="006D53FC" w:rsidRPr="005B3B34" w:rsidRDefault="006D53FC" w:rsidP="006D53FC">
      <w:pPr>
        <w:spacing w:line="283" w:lineRule="auto"/>
        <w:ind w:left="2835"/>
        <w:rPr>
          <w:rFonts w:ascii="Arial" w:hAnsi="Arial" w:cs="Arial"/>
          <w:color w:val="000000"/>
          <w:sz w:val="22"/>
          <w:szCs w:val="22"/>
        </w:rPr>
      </w:pPr>
    </w:p>
    <w:tbl>
      <w:tblPr>
        <w:tblW w:w="0" w:type="auto"/>
        <w:tblLayout w:type="fixed"/>
        <w:tblCellMar>
          <w:left w:w="70" w:type="dxa"/>
          <w:right w:w="70" w:type="dxa"/>
        </w:tblCellMar>
        <w:tblLook w:val="0000"/>
      </w:tblPr>
      <w:tblGrid>
        <w:gridCol w:w="10345"/>
      </w:tblGrid>
      <w:tr w:rsidR="006D53FC" w:rsidRPr="005B3B34" w:rsidTr="00824F51">
        <w:tc>
          <w:tcPr>
            <w:tcW w:w="10345" w:type="dxa"/>
            <w:shd w:val="clear" w:color="auto" w:fill="auto"/>
          </w:tcPr>
          <w:p w:rsidR="006D53FC" w:rsidRPr="005B3B34" w:rsidRDefault="006D53FC" w:rsidP="00824F51">
            <w:pPr>
              <w:jc w:val="center"/>
              <w:rPr>
                <w:color w:val="000000"/>
                <w:sz w:val="22"/>
                <w:szCs w:val="22"/>
              </w:rPr>
            </w:pPr>
            <w:r w:rsidRPr="005B3B34">
              <w:rPr>
                <w:color w:val="000000"/>
                <w:sz w:val="22"/>
                <w:szCs w:val="22"/>
              </w:rPr>
              <w:t xml:space="preserve"> Maurício Tutty</w:t>
            </w:r>
          </w:p>
        </w:tc>
      </w:tr>
      <w:tr w:rsidR="006D53FC" w:rsidRPr="005B3B34" w:rsidTr="00824F51">
        <w:tc>
          <w:tcPr>
            <w:tcW w:w="10345" w:type="dxa"/>
            <w:shd w:val="clear" w:color="auto" w:fill="auto"/>
          </w:tcPr>
          <w:p w:rsidR="006D53FC" w:rsidRPr="005B3B34" w:rsidRDefault="006D53FC" w:rsidP="00824F51">
            <w:pPr>
              <w:jc w:val="center"/>
              <w:rPr>
                <w:color w:val="000000"/>
                <w:sz w:val="22"/>
                <w:szCs w:val="22"/>
              </w:rPr>
            </w:pPr>
            <w:r w:rsidRPr="005B3B34">
              <w:rPr>
                <w:color w:val="000000"/>
                <w:sz w:val="22"/>
                <w:szCs w:val="22"/>
              </w:rPr>
              <w:t>Vereador</w:t>
            </w:r>
          </w:p>
          <w:p w:rsidR="006D53FC" w:rsidRPr="005B3B34" w:rsidRDefault="006D53FC" w:rsidP="00824F51">
            <w:pPr>
              <w:jc w:val="center"/>
              <w:rPr>
                <w:color w:val="000000"/>
                <w:sz w:val="22"/>
                <w:szCs w:val="22"/>
              </w:rPr>
            </w:pPr>
          </w:p>
          <w:p w:rsidR="006D53FC" w:rsidRPr="005B3B34" w:rsidRDefault="006D53FC" w:rsidP="00824F51">
            <w:pPr>
              <w:rPr>
                <w:color w:val="000000"/>
                <w:sz w:val="22"/>
                <w:szCs w:val="22"/>
              </w:rPr>
            </w:pPr>
          </w:p>
        </w:tc>
      </w:tr>
    </w:tbl>
    <w:p w:rsidR="006D53FC" w:rsidRPr="005B3B34" w:rsidRDefault="006D53FC" w:rsidP="006D53FC">
      <w:pPr>
        <w:ind w:left="567" w:right="567" w:firstLine="2835"/>
        <w:jc w:val="both"/>
        <w:rPr>
          <w:rFonts w:ascii="Arial" w:hAnsi="Arial" w:cs="Arial"/>
          <w:color w:val="000000"/>
          <w:sz w:val="22"/>
          <w:szCs w:val="22"/>
        </w:rPr>
      </w:pPr>
    </w:p>
    <w:p w:rsidR="00231E54" w:rsidRPr="005B3B34" w:rsidRDefault="00231E54">
      <w:pPr>
        <w:rPr>
          <w:sz w:val="22"/>
          <w:szCs w:val="22"/>
        </w:rPr>
      </w:pPr>
    </w:p>
    <w:sectPr w:rsidR="00231E54" w:rsidRPr="005B3B34" w:rsidSect="005B3B34">
      <w:headerReference w:type="even" r:id="rId6"/>
      <w:headerReference w:type="default" r:id="rId7"/>
      <w:footerReference w:type="even" r:id="rId8"/>
      <w:footerReference w:type="default" r:id="rId9"/>
      <w:headerReference w:type="first" r:id="rId10"/>
      <w:footerReference w:type="first" r:id="rId11"/>
      <w:pgSz w:w="11906" w:h="16838"/>
      <w:pgMar w:top="2127" w:right="567" w:bottom="850"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3B5" w:rsidRDefault="00C763B5" w:rsidP="009C2CE5">
      <w:r>
        <w:separator/>
      </w:r>
    </w:p>
  </w:endnote>
  <w:endnote w:type="continuationSeparator" w:id="1">
    <w:p w:rsidR="00C763B5" w:rsidRDefault="00C763B5" w:rsidP="009C2C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65F39">
    <w:pPr>
      <w:pStyle w:val="Rodap"/>
      <w:framePr w:wrap="around" w:vAnchor="text" w:hAnchor="margin" w:xAlign="center" w:y="1"/>
      <w:rPr>
        <w:rStyle w:val="Nmerodepgina"/>
      </w:rPr>
    </w:pPr>
    <w:r>
      <w:rPr>
        <w:rStyle w:val="Nmerodepgina"/>
      </w:rPr>
      <w:fldChar w:fldCharType="begin"/>
    </w:r>
    <w:r w:rsidR="00DE5EB0">
      <w:rPr>
        <w:rStyle w:val="Nmerodepgina"/>
      </w:rPr>
      <w:instrText xml:space="preserve">PAGE  </w:instrText>
    </w:r>
    <w:r>
      <w:rPr>
        <w:rStyle w:val="Nmerodepgina"/>
      </w:rPr>
      <w:fldChar w:fldCharType="end"/>
    </w:r>
  </w:p>
  <w:p w:rsidR="00D32D69" w:rsidRDefault="00C763B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C763B5">
    <w:pPr>
      <w:pStyle w:val="Rodap"/>
      <w:framePr w:h="382" w:hRule="exact" w:wrap="around" w:vAnchor="text" w:hAnchor="page" w:x="11089" w:y="-30"/>
      <w:jc w:val="right"/>
      <w:rPr>
        <w:rStyle w:val="Nmerodepgina"/>
        <w:rFonts w:ascii="Abadi MT Condensed" w:hAnsi="Abadi MT Condensed"/>
        <w:sz w:val="44"/>
      </w:rPr>
    </w:pPr>
  </w:p>
  <w:p w:rsidR="00D32D69" w:rsidRDefault="00C763B5">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763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3B5" w:rsidRDefault="00C763B5" w:rsidP="009C2CE5">
      <w:r>
        <w:separator/>
      </w:r>
    </w:p>
  </w:footnote>
  <w:footnote w:type="continuationSeparator" w:id="1">
    <w:p w:rsidR="00C763B5" w:rsidRDefault="00C763B5" w:rsidP="009C2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763B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365F39" w:rsidP="00D32D69">
    <w:pPr>
      <w:pStyle w:val="Cabealho"/>
      <w:tabs>
        <w:tab w:val="left" w:pos="708"/>
      </w:tabs>
      <w:spacing w:line="278" w:lineRule="auto"/>
      <w:rPr>
        <w:rFonts w:ascii="Arial" w:hAnsi="Arial"/>
        <w:lang w:val="pt-BR"/>
      </w:rPr>
    </w:pPr>
    <w:r w:rsidRPr="00365F39">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D32D69" w:rsidRDefault="00C763B5" w:rsidP="00D32D69">
                <w:pPr>
                  <w:pStyle w:val="Ttulo2"/>
                </w:pPr>
              </w:p>
            </w:txbxContent>
          </v:textbox>
        </v:shape>
      </w:pict>
    </w:r>
  </w:p>
  <w:p w:rsidR="00D32D69" w:rsidRDefault="00C763B5">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C763B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6D53FC"/>
    <w:rsid w:val="0000039F"/>
    <w:rsid w:val="000013D1"/>
    <w:rsid w:val="000014F9"/>
    <w:rsid w:val="000018DE"/>
    <w:rsid w:val="000028B2"/>
    <w:rsid w:val="00003E58"/>
    <w:rsid w:val="00003F91"/>
    <w:rsid w:val="00004234"/>
    <w:rsid w:val="00004AE0"/>
    <w:rsid w:val="0000515D"/>
    <w:rsid w:val="00006887"/>
    <w:rsid w:val="00006C13"/>
    <w:rsid w:val="00007EA5"/>
    <w:rsid w:val="00010BFD"/>
    <w:rsid w:val="00012612"/>
    <w:rsid w:val="00012FF2"/>
    <w:rsid w:val="00013FEB"/>
    <w:rsid w:val="00014EC1"/>
    <w:rsid w:val="000153C7"/>
    <w:rsid w:val="0001699A"/>
    <w:rsid w:val="00017267"/>
    <w:rsid w:val="000178F9"/>
    <w:rsid w:val="00020AEA"/>
    <w:rsid w:val="00020AEC"/>
    <w:rsid w:val="00021125"/>
    <w:rsid w:val="00023556"/>
    <w:rsid w:val="00024418"/>
    <w:rsid w:val="000255DC"/>
    <w:rsid w:val="000266C9"/>
    <w:rsid w:val="000273B7"/>
    <w:rsid w:val="0002783C"/>
    <w:rsid w:val="00031A57"/>
    <w:rsid w:val="00031AF7"/>
    <w:rsid w:val="00031F39"/>
    <w:rsid w:val="000339D8"/>
    <w:rsid w:val="00034420"/>
    <w:rsid w:val="00034A9F"/>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5E77"/>
    <w:rsid w:val="000467DA"/>
    <w:rsid w:val="0004743C"/>
    <w:rsid w:val="000474D7"/>
    <w:rsid w:val="000545A7"/>
    <w:rsid w:val="00056391"/>
    <w:rsid w:val="00056434"/>
    <w:rsid w:val="000565E5"/>
    <w:rsid w:val="0005696C"/>
    <w:rsid w:val="000574CA"/>
    <w:rsid w:val="00061CE2"/>
    <w:rsid w:val="00062B72"/>
    <w:rsid w:val="00062DCF"/>
    <w:rsid w:val="000636E7"/>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A3554"/>
    <w:rsid w:val="000A3B43"/>
    <w:rsid w:val="000A4F31"/>
    <w:rsid w:val="000A5028"/>
    <w:rsid w:val="000A51F4"/>
    <w:rsid w:val="000A54AA"/>
    <w:rsid w:val="000A6F7A"/>
    <w:rsid w:val="000A73C8"/>
    <w:rsid w:val="000B02D2"/>
    <w:rsid w:val="000B0765"/>
    <w:rsid w:val="000B1605"/>
    <w:rsid w:val="000B229C"/>
    <w:rsid w:val="000B291D"/>
    <w:rsid w:val="000B293E"/>
    <w:rsid w:val="000B4EB5"/>
    <w:rsid w:val="000B629F"/>
    <w:rsid w:val="000B69ED"/>
    <w:rsid w:val="000B6E3F"/>
    <w:rsid w:val="000C0DF2"/>
    <w:rsid w:val="000C1226"/>
    <w:rsid w:val="000C1A59"/>
    <w:rsid w:val="000C2671"/>
    <w:rsid w:val="000C271F"/>
    <w:rsid w:val="000C4582"/>
    <w:rsid w:val="000C47DC"/>
    <w:rsid w:val="000C64E3"/>
    <w:rsid w:val="000C719B"/>
    <w:rsid w:val="000D0274"/>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ED5"/>
    <w:rsid w:val="001010A9"/>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F01"/>
    <w:rsid w:val="0011515D"/>
    <w:rsid w:val="00117598"/>
    <w:rsid w:val="0011780A"/>
    <w:rsid w:val="00117BAB"/>
    <w:rsid w:val="00120CF3"/>
    <w:rsid w:val="001228E1"/>
    <w:rsid w:val="00122C36"/>
    <w:rsid w:val="00123907"/>
    <w:rsid w:val="00126DD5"/>
    <w:rsid w:val="00127C7F"/>
    <w:rsid w:val="001311B8"/>
    <w:rsid w:val="001321DC"/>
    <w:rsid w:val="00133897"/>
    <w:rsid w:val="00133B2C"/>
    <w:rsid w:val="00134EB4"/>
    <w:rsid w:val="001410ED"/>
    <w:rsid w:val="0014312B"/>
    <w:rsid w:val="0014314E"/>
    <w:rsid w:val="00143623"/>
    <w:rsid w:val="001445A9"/>
    <w:rsid w:val="001468FD"/>
    <w:rsid w:val="00146EC8"/>
    <w:rsid w:val="00147CA9"/>
    <w:rsid w:val="001540A8"/>
    <w:rsid w:val="0015425A"/>
    <w:rsid w:val="0015493A"/>
    <w:rsid w:val="00155F3C"/>
    <w:rsid w:val="001601AD"/>
    <w:rsid w:val="00160343"/>
    <w:rsid w:val="00162259"/>
    <w:rsid w:val="001626DF"/>
    <w:rsid w:val="00162960"/>
    <w:rsid w:val="00162F88"/>
    <w:rsid w:val="0016309C"/>
    <w:rsid w:val="00163908"/>
    <w:rsid w:val="00164172"/>
    <w:rsid w:val="0016487C"/>
    <w:rsid w:val="00166A54"/>
    <w:rsid w:val="001670F6"/>
    <w:rsid w:val="0016734C"/>
    <w:rsid w:val="0017023F"/>
    <w:rsid w:val="00170513"/>
    <w:rsid w:val="00171093"/>
    <w:rsid w:val="00171F1F"/>
    <w:rsid w:val="00171F93"/>
    <w:rsid w:val="00172F45"/>
    <w:rsid w:val="001734A0"/>
    <w:rsid w:val="00173E77"/>
    <w:rsid w:val="00174248"/>
    <w:rsid w:val="00174949"/>
    <w:rsid w:val="00174E78"/>
    <w:rsid w:val="001803C1"/>
    <w:rsid w:val="00180989"/>
    <w:rsid w:val="00180BB9"/>
    <w:rsid w:val="00180F1A"/>
    <w:rsid w:val="00181504"/>
    <w:rsid w:val="00182DD2"/>
    <w:rsid w:val="0018342B"/>
    <w:rsid w:val="00184C0D"/>
    <w:rsid w:val="00186A92"/>
    <w:rsid w:val="0019092C"/>
    <w:rsid w:val="00190DE2"/>
    <w:rsid w:val="00191E5B"/>
    <w:rsid w:val="00192649"/>
    <w:rsid w:val="00195374"/>
    <w:rsid w:val="0019569D"/>
    <w:rsid w:val="0019572A"/>
    <w:rsid w:val="00196696"/>
    <w:rsid w:val="001976AE"/>
    <w:rsid w:val="00197BA3"/>
    <w:rsid w:val="001A0914"/>
    <w:rsid w:val="001A0A90"/>
    <w:rsid w:val="001A1B77"/>
    <w:rsid w:val="001A1E81"/>
    <w:rsid w:val="001A31FC"/>
    <w:rsid w:val="001A48B3"/>
    <w:rsid w:val="001A62AF"/>
    <w:rsid w:val="001A6B40"/>
    <w:rsid w:val="001A6BAB"/>
    <w:rsid w:val="001A6E84"/>
    <w:rsid w:val="001A73A5"/>
    <w:rsid w:val="001A78FD"/>
    <w:rsid w:val="001B13E3"/>
    <w:rsid w:val="001B42F1"/>
    <w:rsid w:val="001B4730"/>
    <w:rsid w:val="001B4B88"/>
    <w:rsid w:val="001C03E7"/>
    <w:rsid w:val="001C0CE1"/>
    <w:rsid w:val="001C1741"/>
    <w:rsid w:val="001C3E70"/>
    <w:rsid w:val="001C44B6"/>
    <w:rsid w:val="001C5E68"/>
    <w:rsid w:val="001C62CB"/>
    <w:rsid w:val="001C6725"/>
    <w:rsid w:val="001C782E"/>
    <w:rsid w:val="001D0517"/>
    <w:rsid w:val="001D1C55"/>
    <w:rsid w:val="001D3981"/>
    <w:rsid w:val="001D3993"/>
    <w:rsid w:val="001D39C8"/>
    <w:rsid w:val="001D3B08"/>
    <w:rsid w:val="001D4E4D"/>
    <w:rsid w:val="001D50D0"/>
    <w:rsid w:val="001D6E6E"/>
    <w:rsid w:val="001D7822"/>
    <w:rsid w:val="001E0F85"/>
    <w:rsid w:val="001E28C1"/>
    <w:rsid w:val="001E37F9"/>
    <w:rsid w:val="001E4461"/>
    <w:rsid w:val="001E7871"/>
    <w:rsid w:val="001F0318"/>
    <w:rsid w:val="001F1B87"/>
    <w:rsid w:val="001F236F"/>
    <w:rsid w:val="001F31C7"/>
    <w:rsid w:val="001F385A"/>
    <w:rsid w:val="001F3ECA"/>
    <w:rsid w:val="001F407F"/>
    <w:rsid w:val="001F5FA9"/>
    <w:rsid w:val="001F656D"/>
    <w:rsid w:val="00200A54"/>
    <w:rsid w:val="00200B21"/>
    <w:rsid w:val="002018D0"/>
    <w:rsid w:val="00204913"/>
    <w:rsid w:val="00204EC5"/>
    <w:rsid w:val="00205E20"/>
    <w:rsid w:val="002076A3"/>
    <w:rsid w:val="002078E1"/>
    <w:rsid w:val="00210B53"/>
    <w:rsid w:val="00212781"/>
    <w:rsid w:val="00212DD1"/>
    <w:rsid w:val="00212ED2"/>
    <w:rsid w:val="00213968"/>
    <w:rsid w:val="00213C69"/>
    <w:rsid w:val="0021417E"/>
    <w:rsid w:val="0021529D"/>
    <w:rsid w:val="0021695D"/>
    <w:rsid w:val="00217E64"/>
    <w:rsid w:val="00221F3D"/>
    <w:rsid w:val="00223AF5"/>
    <w:rsid w:val="002247B0"/>
    <w:rsid w:val="00225ACA"/>
    <w:rsid w:val="00225D5A"/>
    <w:rsid w:val="00226132"/>
    <w:rsid w:val="0022613B"/>
    <w:rsid w:val="0022657C"/>
    <w:rsid w:val="00231E54"/>
    <w:rsid w:val="00234346"/>
    <w:rsid w:val="00234A75"/>
    <w:rsid w:val="00235BD5"/>
    <w:rsid w:val="00237F3C"/>
    <w:rsid w:val="00240563"/>
    <w:rsid w:val="00240B01"/>
    <w:rsid w:val="00240CE9"/>
    <w:rsid w:val="00242714"/>
    <w:rsid w:val="00242C96"/>
    <w:rsid w:val="002436AF"/>
    <w:rsid w:val="00244802"/>
    <w:rsid w:val="002449B5"/>
    <w:rsid w:val="0024590B"/>
    <w:rsid w:val="00245FDE"/>
    <w:rsid w:val="00246289"/>
    <w:rsid w:val="0024631B"/>
    <w:rsid w:val="00246BDF"/>
    <w:rsid w:val="00247165"/>
    <w:rsid w:val="00247529"/>
    <w:rsid w:val="00247783"/>
    <w:rsid w:val="00247A04"/>
    <w:rsid w:val="00251179"/>
    <w:rsid w:val="0025163C"/>
    <w:rsid w:val="00252B9B"/>
    <w:rsid w:val="00253994"/>
    <w:rsid w:val="0025478C"/>
    <w:rsid w:val="00254F05"/>
    <w:rsid w:val="002579C2"/>
    <w:rsid w:val="00257C08"/>
    <w:rsid w:val="0026014A"/>
    <w:rsid w:val="00261426"/>
    <w:rsid w:val="0026169A"/>
    <w:rsid w:val="00261D85"/>
    <w:rsid w:val="0026217E"/>
    <w:rsid w:val="002635E8"/>
    <w:rsid w:val="00263B86"/>
    <w:rsid w:val="00264653"/>
    <w:rsid w:val="00264D12"/>
    <w:rsid w:val="00265A84"/>
    <w:rsid w:val="00265D47"/>
    <w:rsid w:val="002725F5"/>
    <w:rsid w:val="00272AC5"/>
    <w:rsid w:val="002730F4"/>
    <w:rsid w:val="002744B3"/>
    <w:rsid w:val="00274D50"/>
    <w:rsid w:val="0027621A"/>
    <w:rsid w:val="002764B0"/>
    <w:rsid w:val="00276EF4"/>
    <w:rsid w:val="00277132"/>
    <w:rsid w:val="0027745B"/>
    <w:rsid w:val="00277EEE"/>
    <w:rsid w:val="00280FFF"/>
    <w:rsid w:val="00281AE7"/>
    <w:rsid w:val="002825FC"/>
    <w:rsid w:val="00282719"/>
    <w:rsid w:val="00283428"/>
    <w:rsid w:val="002847FA"/>
    <w:rsid w:val="00284A70"/>
    <w:rsid w:val="00287EFE"/>
    <w:rsid w:val="0029116D"/>
    <w:rsid w:val="00291B1F"/>
    <w:rsid w:val="002922EA"/>
    <w:rsid w:val="002924DE"/>
    <w:rsid w:val="00292F8D"/>
    <w:rsid w:val="00293769"/>
    <w:rsid w:val="00296FA1"/>
    <w:rsid w:val="002A005F"/>
    <w:rsid w:val="002A119C"/>
    <w:rsid w:val="002A178B"/>
    <w:rsid w:val="002A271B"/>
    <w:rsid w:val="002A3149"/>
    <w:rsid w:val="002A3348"/>
    <w:rsid w:val="002A6F78"/>
    <w:rsid w:val="002A738F"/>
    <w:rsid w:val="002B0D33"/>
    <w:rsid w:val="002B13E7"/>
    <w:rsid w:val="002B1ADD"/>
    <w:rsid w:val="002B2056"/>
    <w:rsid w:val="002B23C3"/>
    <w:rsid w:val="002B3095"/>
    <w:rsid w:val="002B3873"/>
    <w:rsid w:val="002B3F32"/>
    <w:rsid w:val="002B50E0"/>
    <w:rsid w:val="002B5AA2"/>
    <w:rsid w:val="002B5ECB"/>
    <w:rsid w:val="002B62CF"/>
    <w:rsid w:val="002B7E40"/>
    <w:rsid w:val="002C05B7"/>
    <w:rsid w:val="002C07E1"/>
    <w:rsid w:val="002C1099"/>
    <w:rsid w:val="002C1EEA"/>
    <w:rsid w:val="002C24F2"/>
    <w:rsid w:val="002C2590"/>
    <w:rsid w:val="002C523D"/>
    <w:rsid w:val="002C5E74"/>
    <w:rsid w:val="002C6BAD"/>
    <w:rsid w:val="002C6EE0"/>
    <w:rsid w:val="002C7279"/>
    <w:rsid w:val="002D2995"/>
    <w:rsid w:val="002D46FA"/>
    <w:rsid w:val="002D5409"/>
    <w:rsid w:val="002D58A8"/>
    <w:rsid w:val="002D6A6B"/>
    <w:rsid w:val="002E038D"/>
    <w:rsid w:val="002E0BAB"/>
    <w:rsid w:val="002E30D1"/>
    <w:rsid w:val="002E3803"/>
    <w:rsid w:val="002E3B26"/>
    <w:rsid w:val="002E3C1F"/>
    <w:rsid w:val="002E4718"/>
    <w:rsid w:val="002E4A91"/>
    <w:rsid w:val="002E4B16"/>
    <w:rsid w:val="002E5D99"/>
    <w:rsid w:val="002E69CF"/>
    <w:rsid w:val="002E6E5F"/>
    <w:rsid w:val="002E6F0A"/>
    <w:rsid w:val="002E7CEA"/>
    <w:rsid w:val="002F0495"/>
    <w:rsid w:val="002F0743"/>
    <w:rsid w:val="002F1804"/>
    <w:rsid w:val="002F2A10"/>
    <w:rsid w:val="002F5C69"/>
    <w:rsid w:val="002F6584"/>
    <w:rsid w:val="0030166B"/>
    <w:rsid w:val="003022AC"/>
    <w:rsid w:val="003027A1"/>
    <w:rsid w:val="00303291"/>
    <w:rsid w:val="0030356F"/>
    <w:rsid w:val="003054EE"/>
    <w:rsid w:val="00305508"/>
    <w:rsid w:val="00305CF2"/>
    <w:rsid w:val="00305CF5"/>
    <w:rsid w:val="003060FC"/>
    <w:rsid w:val="0030678B"/>
    <w:rsid w:val="00306EFB"/>
    <w:rsid w:val="00306FD0"/>
    <w:rsid w:val="0031082E"/>
    <w:rsid w:val="00312B93"/>
    <w:rsid w:val="00313A62"/>
    <w:rsid w:val="003163E6"/>
    <w:rsid w:val="003171DC"/>
    <w:rsid w:val="0032218E"/>
    <w:rsid w:val="00324683"/>
    <w:rsid w:val="0032503F"/>
    <w:rsid w:val="00325E55"/>
    <w:rsid w:val="003307C6"/>
    <w:rsid w:val="00332084"/>
    <w:rsid w:val="003324B9"/>
    <w:rsid w:val="00332A2B"/>
    <w:rsid w:val="003334CB"/>
    <w:rsid w:val="00333761"/>
    <w:rsid w:val="00334B21"/>
    <w:rsid w:val="00334F2F"/>
    <w:rsid w:val="0033616B"/>
    <w:rsid w:val="00337A94"/>
    <w:rsid w:val="00340440"/>
    <w:rsid w:val="00342F1F"/>
    <w:rsid w:val="00344921"/>
    <w:rsid w:val="00345515"/>
    <w:rsid w:val="00346767"/>
    <w:rsid w:val="00352596"/>
    <w:rsid w:val="00352D92"/>
    <w:rsid w:val="00355647"/>
    <w:rsid w:val="003558D6"/>
    <w:rsid w:val="00355D81"/>
    <w:rsid w:val="0035607E"/>
    <w:rsid w:val="0035670F"/>
    <w:rsid w:val="0036012B"/>
    <w:rsid w:val="00362226"/>
    <w:rsid w:val="003643EE"/>
    <w:rsid w:val="0036540F"/>
    <w:rsid w:val="00365F39"/>
    <w:rsid w:val="003671C4"/>
    <w:rsid w:val="0037221A"/>
    <w:rsid w:val="0037324B"/>
    <w:rsid w:val="0037351E"/>
    <w:rsid w:val="00373C07"/>
    <w:rsid w:val="0037538B"/>
    <w:rsid w:val="00377773"/>
    <w:rsid w:val="00380D96"/>
    <w:rsid w:val="00380FF6"/>
    <w:rsid w:val="00381486"/>
    <w:rsid w:val="00382A39"/>
    <w:rsid w:val="00382C07"/>
    <w:rsid w:val="00382D7E"/>
    <w:rsid w:val="00385195"/>
    <w:rsid w:val="00385D84"/>
    <w:rsid w:val="0038635B"/>
    <w:rsid w:val="00387527"/>
    <w:rsid w:val="00387D01"/>
    <w:rsid w:val="003904F8"/>
    <w:rsid w:val="00390535"/>
    <w:rsid w:val="003909D6"/>
    <w:rsid w:val="00393FCD"/>
    <w:rsid w:val="00394334"/>
    <w:rsid w:val="00394746"/>
    <w:rsid w:val="00394CC5"/>
    <w:rsid w:val="003963F5"/>
    <w:rsid w:val="003A0AF8"/>
    <w:rsid w:val="003A4EDB"/>
    <w:rsid w:val="003A6490"/>
    <w:rsid w:val="003A7BB6"/>
    <w:rsid w:val="003B1F75"/>
    <w:rsid w:val="003B26EE"/>
    <w:rsid w:val="003B3997"/>
    <w:rsid w:val="003B55E5"/>
    <w:rsid w:val="003B59D6"/>
    <w:rsid w:val="003B5DE1"/>
    <w:rsid w:val="003B6AE1"/>
    <w:rsid w:val="003B734B"/>
    <w:rsid w:val="003B77C4"/>
    <w:rsid w:val="003C0345"/>
    <w:rsid w:val="003C096D"/>
    <w:rsid w:val="003C0A7A"/>
    <w:rsid w:val="003C119D"/>
    <w:rsid w:val="003C2F5E"/>
    <w:rsid w:val="003C3621"/>
    <w:rsid w:val="003C4590"/>
    <w:rsid w:val="003C49A9"/>
    <w:rsid w:val="003C4B2C"/>
    <w:rsid w:val="003C6C7C"/>
    <w:rsid w:val="003D10B8"/>
    <w:rsid w:val="003D18D5"/>
    <w:rsid w:val="003D2318"/>
    <w:rsid w:val="003D2CCA"/>
    <w:rsid w:val="003D43D7"/>
    <w:rsid w:val="003D6AEE"/>
    <w:rsid w:val="003D788C"/>
    <w:rsid w:val="003D7EF2"/>
    <w:rsid w:val="003D7EF5"/>
    <w:rsid w:val="003E165E"/>
    <w:rsid w:val="003E348F"/>
    <w:rsid w:val="003E6690"/>
    <w:rsid w:val="003E7D45"/>
    <w:rsid w:val="003F0019"/>
    <w:rsid w:val="003F08DB"/>
    <w:rsid w:val="003F10BA"/>
    <w:rsid w:val="003F131E"/>
    <w:rsid w:val="003F135D"/>
    <w:rsid w:val="003F1C74"/>
    <w:rsid w:val="003F2B97"/>
    <w:rsid w:val="003F3310"/>
    <w:rsid w:val="003F3518"/>
    <w:rsid w:val="003F44EA"/>
    <w:rsid w:val="003F510F"/>
    <w:rsid w:val="003F5450"/>
    <w:rsid w:val="003F5D3E"/>
    <w:rsid w:val="003F76EB"/>
    <w:rsid w:val="003F7796"/>
    <w:rsid w:val="004014A6"/>
    <w:rsid w:val="00402634"/>
    <w:rsid w:val="00405FC0"/>
    <w:rsid w:val="00406B38"/>
    <w:rsid w:val="00406BB0"/>
    <w:rsid w:val="004104AD"/>
    <w:rsid w:val="00410679"/>
    <w:rsid w:val="0041096A"/>
    <w:rsid w:val="004116C5"/>
    <w:rsid w:val="00412339"/>
    <w:rsid w:val="004139C9"/>
    <w:rsid w:val="00414671"/>
    <w:rsid w:val="00415712"/>
    <w:rsid w:val="00415E8B"/>
    <w:rsid w:val="0041666F"/>
    <w:rsid w:val="004201EA"/>
    <w:rsid w:val="004206B2"/>
    <w:rsid w:val="004218A0"/>
    <w:rsid w:val="00421A6D"/>
    <w:rsid w:val="00421F21"/>
    <w:rsid w:val="004224FE"/>
    <w:rsid w:val="00423D9A"/>
    <w:rsid w:val="00425D15"/>
    <w:rsid w:val="00425D3A"/>
    <w:rsid w:val="00426BDE"/>
    <w:rsid w:val="004308F2"/>
    <w:rsid w:val="00433191"/>
    <w:rsid w:val="004335F5"/>
    <w:rsid w:val="00436951"/>
    <w:rsid w:val="00437CAC"/>
    <w:rsid w:val="004407F0"/>
    <w:rsid w:val="00440E5B"/>
    <w:rsid w:val="00441258"/>
    <w:rsid w:val="00442C19"/>
    <w:rsid w:val="00444F9F"/>
    <w:rsid w:val="00445324"/>
    <w:rsid w:val="00446C12"/>
    <w:rsid w:val="0044715F"/>
    <w:rsid w:val="0045040D"/>
    <w:rsid w:val="00451031"/>
    <w:rsid w:val="004516BB"/>
    <w:rsid w:val="00455606"/>
    <w:rsid w:val="004564CD"/>
    <w:rsid w:val="00457B57"/>
    <w:rsid w:val="0046037D"/>
    <w:rsid w:val="004608F2"/>
    <w:rsid w:val="00461E2D"/>
    <w:rsid w:val="00463CD2"/>
    <w:rsid w:val="0046464C"/>
    <w:rsid w:val="0046612A"/>
    <w:rsid w:val="0046752C"/>
    <w:rsid w:val="00467E54"/>
    <w:rsid w:val="004705DC"/>
    <w:rsid w:val="00470635"/>
    <w:rsid w:val="0047322A"/>
    <w:rsid w:val="004735F7"/>
    <w:rsid w:val="004745A9"/>
    <w:rsid w:val="00474744"/>
    <w:rsid w:val="00474BBC"/>
    <w:rsid w:val="00474E89"/>
    <w:rsid w:val="00475152"/>
    <w:rsid w:val="00475759"/>
    <w:rsid w:val="00475981"/>
    <w:rsid w:val="00475C33"/>
    <w:rsid w:val="00475D90"/>
    <w:rsid w:val="0047618D"/>
    <w:rsid w:val="00477812"/>
    <w:rsid w:val="00477AFF"/>
    <w:rsid w:val="00483321"/>
    <w:rsid w:val="0048410F"/>
    <w:rsid w:val="00485164"/>
    <w:rsid w:val="00485A21"/>
    <w:rsid w:val="0048667D"/>
    <w:rsid w:val="00486BFD"/>
    <w:rsid w:val="00486F24"/>
    <w:rsid w:val="00486F27"/>
    <w:rsid w:val="004871AD"/>
    <w:rsid w:val="0048778B"/>
    <w:rsid w:val="00490476"/>
    <w:rsid w:val="0049069D"/>
    <w:rsid w:val="00490B2F"/>
    <w:rsid w:val="004911D4"/>
    <w:rsid w:val="004919F9"/>
    <w:rsid w:val="00492DD3"/>
    <w:rsid w:val="00492FDE"/>
    <w:rsid w:val="00493960"/>
    <w:rsid w:val="0049567A"/>
    <w:rsid w:val="004957E9"/>
    <w:rsid w:val="00495C2F"/>
    <w:rsid w:val="00497225"/>
    <w:rsid w:val="004A0B3C"/>
    <w:rsid w:val="004A127F"/>
    <w:rsid w:val="004A38ED"/>
    <w:rsid w:val="004A4196"/>
    <w:rsid w:val="004A42FD"/>
    <w:rsid w:val="004A45FC"/>
    <w:rsid w:val="004A7246"/>
    <w:rsid w:val="004A72EB"/>
    <w:rsid w:val="004A7E15"/>
    <w:rsid w:val="004B07A7"/>
    <w:rsid w:val="004B0954"/>
    <w:rsid w:val="004B0F9F"/>
    <w:rsid w:val="004B10AE"/>
    <w:rsid w:val="004B1BF4"/>
    <w:rsid w:val="004B201A"/>
    <w:rsid w:val="004B2131"/>
    <w:rsid w:val="004B257A"/>
    <w:rsid w:val="004B32AE"/>
    <w:rsid w:val="004B33BE"/>
    <w:rsid w:val="004B347F"/>
    <w:rsid w:val="004B3BBF"/>
    <w:rsid w:val="004B3DEF"/>
    <w:rsid w:val="004B3E7B"/>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EA8"/>
    <w:rsid w:val="004C6A1B"/>
    <w:rsid w:val="004D0A5C"/>
    <w:rsid w:val="004D3513"/>
    <w:rsid w:val="004D3FE9"/>
    <w:rsid w:val="004D4544"/>
    <w:rsid w:val="004D5408"/>
    <w:rsid w:val="004D6707"/>
    <w:rsid w:val="004D74EE"/>
    <w:rsid w:val="004E224F"/>
    <w:rsid w:val="004E3420"/>
    <w:rsid w:val="004E60D4"/>
    <w:rsid w:val="004E76FC"/>
    <w:rsid w:val="004E7EC2"/>
    <w:rsid w:val="004F2CDC"/>
    <w:rsid w:val="004F30AD"/>
    <w:rsid w:val="004F393D"/>
    <w:rsid w:val="004F4EB0"/>
    <w:rsid w:val="004F59E4"/>
    <w:rsid w:val="004F5B41"/>
    <w:rsid w:val="004F6FEF"/>
    <w:rsid w:val="005000E5"/>
    <w:rsid w:val="00500615"/>
    <w:rsid w:val="0050348C"/>
    <w:rsid w:val="00503955"/>
    <w:rsid w:val="0050397F"/>
    <w:rsid w:val="00503EA5"/>
    <w:rsid w:val="00504200"/>
    <w:rsid w:val="00504DBC"/>
    <w:rsid w:val="00505A69"/>
    <w:rsid w:val="00506ED1"/>
    <w:rsid w:val="005077FD"/>
    <w:rsid w:val="0051011B"/>
    <w:rsid w:val="0051210E"/>
    <w:rsid w:val="0051236C"/>
    <w:rsid w:val="00512D55"/>
    <w:rsid w:val="00515063"/>
    <w:rsid w:val="00516803"/>
    <w:rsid w:val="005169AC"/>
    <w:rsid w:val="00516AE6"/>
    <w:rsid w:val="00517A56"/>
    <w:rsid w:val="00520E65"/>
    <w:rsid w:val="0052142B"/>
    <w:rsid w:val="00523713"/>
    <w:rsid w:val="00524070"/>
    <w:rsid w:val="005248AE"/>
    <w:rsid w:val="005254B3"/>
    <w:rsid w:val="00526263"/>
    <w:rsid w:val="005274E5"/>
    <w:rsid w:val="005304D0"/>
    <w:rsid w:val="005321BE"/>
    <w:rsid w:val="00533345"/>
    <w:rsid w:val="00534402"/>
    <w:rsid w:val="005352CC"/>
    <w:rsid w:val="00535810"/>
    <w:rsid w:val="00535FDF"/>
    <w:rsid w:val="0053640C"/>
    <w:rsid w:val="00540A3C"/>
    <w:rsid w:val="005418DC"/>
    <w:rsid w:val="005435E5"/>
    <w:rsid w:val="00543F9E"/>
    <w:rsid w:val="00544020"/>
    <w:rsid w:val="005441DE"/>
    <w:rsid w:val="0054563C"/>
    <w:rsid w:val="0054616B"/>
    <w:rsid w:val="00546692"/>
    <w:rsid w:val="005468D9"/>
    <w:rsid w:val="00546973"/>
    <w:rsid w:val="005500E5"/>
    <w:rsid w:val="005506B6"/>
    <w:rsid w:val="0055084F"/>
    <w:rsid w:val="00550DDA"/>
    <w:rsid w:val="00550FB3"/>
    <w:rsid w:val="0055176C"/>
    <w:rsid w:val="00552E4F"/>
    <w:rsid w:val="00554388"/>
    <w:rsid w:val="005547F0"/>
    <w:rsid w:val="00554C14"/>
    <w:rsid w:val="00555CA7"/>
    <w:rsid w:val="00557781"/>
    <w:rsid w:val="005613D6"/>
    <w:rsid w:val="005614C3"/>
    <w:rsid w:val="00561CE1"/>
    <w:rsid w:val="00562C06"/>
    <w:rsid w:val="00564EA0"/>
    <w:rsid w:val="00566A1F"/>
    <w:rsid w:val="005678FA"/>
    <w:rsid w:val="00570272"/>
    <w:rsid w:val="00570F79"/>
    <w:rsid w:val="005718E1"/>
    <w:rsid w:val="00572B52"/>
    <w:rsid w:val="0057318A"/>
    <w:rsid w:val="00573BD7"/>
    <w:rsid w:val="00573EA3"/>
    <w:rsid w:val="00573ED7"/>
    <w:rsid w:val="005768A1"/>
    <w:rsid w:val="005769D9"/>
    <w:rsid w:val="0057703D"/>
    <w:rsid w:val="00577587"/>
    <w:rsid w:val="0058109D"/>
    <w:rsid w:val="005812B4"/>
    <w:rsid w:val="005814D0"/>
    <w:rsid w:val="00582728"/>
    <w:rsid w:val="0058362F"/>
    <w:rsid w:val="00583753"/>
    <w:rsid w:val="00584479"/>
    <w:rsid w:val="00584D35"/>
    <w:rsid w:val="00584DAE"/>
    <w:rsid w:val="005853B3"/>
    <w:rsid w:val="00585863"/>
    <w:rsid w:val="00590FD0"/>
    <w:rsid w:val="0059186E"/>
    <w:rsid w:val="0059195B"/>
    <w:rsid w:val="00591CB1"/>
    <w:rsid w:val="00593046"/>
    <w:rsid w:val="005952CA"/>
    <w:rsid w:val="005966C0"/>
    <w:rsid w:val="00597469"/>
    <w:rsid w:val="005A0F1C"/>
    <w:rsid w:val="005A1213"/>
    <w:rsid w:val="005A19DD"/>
    <w:rsid w:val="005A42AF"/>
    <w:rsid w:val="005A4FBF"/>
    <w:rsid w:val="005A5109"/>
    <w:rsid w:val="005A546E"/>
    <w:rsid w:val="005A5D95"/>
    <w:rsid w:val="005A6003"/>
    <w:rsid w:val="005A62A4"/>
    <w:rsid w:val="005A693C"/>
    <w:rsid w:val="005A7B46"/>
    <w:rsid w:val="005B2285"/>
    <w:rsid w:val="005B3382"/>
    <w:rsid w:val="005B364B"/>
    <w:rsid w:val="005B3B34"/>
    <w:rsid w:val="005B527C"/>
    <w:rsid w:val="005B5925"/>
    <w:rsid w:val="005B5C23"/>
    <w:rsid w:val="005C13C6"/>
    <w:rsid w:val="005C2EF3"/>
    <w:rsid w:val="005C5E63"/>
    <w:rsid w:val="005C6EF8"/>
    <w:rsid w:val="005D10B3"/>
    <w:rsid w:val="005D14B1"/>
    <w:rsid w:val="005D14F7"/>
    <w:rsid w:val="005D26A1"/>
    <w:rsid w:val="005D4C80"/>
    <w:rsid w:val="005D550B"/>
    <w:rsid w:val="005D5C10"/>
    <w:rsid w:val="005D5F2F"/>
    <w:rsid w:val="005D6487"/>
    <w:rsid w:val="005D6790"/>
    <w:rsid w:val="005D6AAB"/>
    <w:rsid w:val="005D7147"/>
    <w:rsid w:val="005E1C18"/>
    <w:rsid w:val="005E1CE1"/>
    <w:rsid w:val="005E3796"/>
    <w:rsid w:val="005E3FFC"/>
    <w:rsid w:val="005E4AB3"/>
    <w:rsid w:val="005E5887"/>
    <w:rsid w:val="005E5E47"/>
    <w:rsid w:val="005E6EFC"/>
    <w:rsid w:val="005F102F"/>
    <w:rsid w:val="005F19DC"/>
    <w:rsid w:val="005F22D9"/>
    <w:rsid w:val="005F2C27"/>
    <w:rsid w:val="005F3BDC"/>
    <w:rsid w:val="005F3FC2"/>
    <w:rsid w:val="005F5050"/>
    <w:rsid w:val="006015CD"/>
    <w:rsid w:val="00601A75"/>
    <w:rsid w:val="00602807"/>
    <w:rsid w:val="0060431F"/>
    <w:rsid w:val="00604520"/>
    <w:rsid w:val="00604963"/>
    <w:rsid w:val="006051F4"/>
    <w:rsid w:val="00605A56"/>
    <w:rsid w:val="00606CDA"/>
    <w:rsid w:val="00607A81"/>
    <w:rsid w:val="00613E4A"/>
    <w:rsid w:val="006140D8"/>
    <w:rsid w:val="00614C5A"/>
    <w:rsid w:val="006164CE"/>
    <w:rsid w:val="00617E78"/>
    <w:rsid w:val="0062027D"/>
    <w:rsid w:val="006220EF"/>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4846"/>
    <w:rsid w:val="00636840"/>
    <w:rsid w:val="006376E1"/>
    <w:rsid w:val="00643687"/>
    <w:rsid w:val="00645478"/>
    <w:rsid w:val="006454D7"/>
    <w:rsid w:val="00645C86"/>
    <w:rsid w:val="006500A8"/>
    <w:rsid w:val="00650318"/>
    <w:rsid w:val="006512B6"/>
    <w:rsid w:val="00651AC5"/>
    <w:rsid w:val="006579C9"/>
    <w:rsid w:val="006602FE"/>
    <w:rsid w:val="0066188E"/>
    <w:rsid w:val="006632BA"/>
    <w:rsid w:val="006646D3"/>
    <w:rsid w:val="00664D77"/>
    <w:rsid w:val="00670278"/>
    <w:rsid w:val="006716ED"/>
    <w:rsid w:val="00671DD8"/>
    <w:rsid w:val="006721A6"/>
    <w:rsid w:val="006730D7"/>
    <w:rsid w:val="0067345C"/>
    <w:rsid w:val="00673A7C"/>
    <w:rsid w:val="00675634"/>
    <w:rsid w:val="00675E7A"/>
    <w:rsid w:val="00677A76"/>
    <w:rsid w:val="00681297"/>
    <w:rsid w:val="00681E6D"/>
    <w:rsid w:val="006837F0"/>
    <w:rsid w:val="006847C9"/>
    <w:rsid w:val="0068536D"/>
    <w:rsid w:val="0068638C"/>
    <w:rsid w:val="006869C2"/>
    <w:rsid w:val="006870FF"/>
    <w:rsid w:val="00690D30"/>
    <w:rsid w:val="00691791"/>
    <w:rsid w:val="006923DD"/>
    <w:rsid w:val="006928B2"/>
    <w:rsid w:val="00692E45"/>
    <w:rsid w:val="00694073"/>
    <w:rsid w:val="006943F8"/>
    <w:rsid w:val="00694A4A"/>
    <w:rsid w:val="00694B2F"/>
    <w:rsid w:val="00696EE1"/>
    <w:rsid w:val="006971F3"/>
    <w:rsid w:val="00697C70"/>
    <w:rsid w:val="006A0E50"/>
    <w:rsid w:val="006A22BB"/>
    <w:rsid w:val="006A26D1"/>
    <w:rsid w:val="006A329D"/>
    <w:rsid w:val="006A352B"/>
    <w:rsid w:val="006A396B"/>
    <w:rsid w:val="006A4009"/>
    <w:rsid w:val="006A4BF8"/>
    <w:rsid w:val="006A58CB"/>
    <w:rsid w:val="006A7763"/>
    <w:rsid w:val="006A7D22"/>
    <w:rsid w:val="006A7DAF"/>
    <w:rsid w:val="006B0AE7"/>
    <w:rsid w:val="006B161C"/>
    <w:rsid w:val="006B2C61"/>
    <w:rsid w:val="006B2CF2"/>
    <w:rsid w:val="006B5777"/>
    <w:rsid w:val="006B63CA"/>
    <w:rsid w:val="006B67F2"/>
    <w:rsid w:val="006B69D6"/>
    <w:rsid w:val="006B7D79"/>
    <w:rsid w:val="006C0B09"/>
    <w:rsid w:val="006C0CDF"/>
    <w:rsid w:val="006C0EAC"/>
    <w:rsid w:val="006C10CC"/>
    <w:rsid w:val="006C1903"/>
    <w:rsid w:val="006C23A9"/>
    <w:rsid w:val="006C2F68"/>
    <w:rsid w:val="006C3172"/>
    <w:rsid w:val="006C4685"/>
    <w:rsid w:val="006C5F90"/>
    <w:rsid w:val="006C6893"/>
    <w:rsid w:val="006C7BAF"/>
    <w:rsid w:val="006D10CD"/>
    <w:rsid w:val="006D3E78"/>
    <w:rsid w:val="006D420B"/>
    <w:rsid w:val="006D4617"/>
    <w:rsid w:val="006D53FC"/>
    <w:rsid w:val="006D778B"/>
    <w:rsid w:val="006D784F"/>
    <w:rsid w:val="006E16A6"/>
    <w:rsid w:val="006E3FC3"/>
    <w:rsid w:val="006E4D53"/>
    <w:rsid w:val="006E673F"/>
    <w:rsid w:val="006E749E"/>
    <w:rsid w:val="006E7E56"/>
    <w:rsid w:val="006F05D0"/>
    <w:rsid w:val="006F0B1C"/>
    <w:rsid w:val="006F13B6"/>
    <w:rsid w:val="006F2576"/>
    <w:rsid w:val="006F2663"/>
    <w:rsid w:val="006F3DE4"/>
    <w:rsid w:val="006F4A34"/>
    <w:rsid w:val="006F7472"/>
    <w:rsid w:val="0070134A"/>
    <w:rsid w:val="00702797"/>
    <w:rsid w:val="00704C9E"/>
    <w:rsid w:val="007068A8"/>
    <w:rsid w:val="00706B58"/>
    <w:rsid w:val="00710FDF"/>
    <w:rsid w:val="00711AA7"/>
    <w:rsid w:val="007122CA"/>
    <w:rsid w:val="00712955"/>
    <w:rsid w:val="007146CB"/>
    <w:rsid w:val="007153B7"/>
    <w:rsid w:val="00716299"/>
    <w:rsid w:val="007164B3"/>
    <w:rsid w:val="007169C7"/>
    <w:rsid w:val="00720470"/>
    <w:rsid w:val="00720B4A"/>
    <w:rsid w:val="007212DC"/>
    <w:rsid w:val="007216F2"/>
    <w:rsid w:val="00721929"/>
    <w:rsid w:val="0072309A"/>
    <w:rsid w:val="0072467D"/>
    <w:rsid w:val="00726F05"/>
    <w:rsid w:val="00727BAB"/>
    <w:rsid w:val="00731026"/>
    <w:rsid w:val="00731AFB"/>
    <w:rsid w:val="00735442"/>
    <w:rsid w:val="00736188"/>
    <w:rsid w:val="007361D5"/>
    <w:rsid w:val="007366BC"/>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B64"/>
    <w:rsid w:val="007552A1"/>
    <w:rsid w:val="00755C81"/>
    <w:rsid w:val="007565A4"/>
    <w:rsid w:val="007610C6"/>
    <w:rsid w:val="007616AF"/>
    <w:rsid w:val="00764A4B"/>
    <w:rsid w:val="007650D3"/>
    <w:rsid w:val="00766A1B"/>
    <w:rsid w:val="00766CD8"/>
    <w:rsid w:val="00767C60"/>
    <w:rsid w:val="00770233"/>
    <w:rsid w:val="007713A9"/>
    <w:rsid w:val="007728EB"/>
    <w:rsid w:val="007729FA"/>
    <w:rsid w:val="00772AF1"/>
    <w:rsid w:val="00772C76"/>
    <w:rsid w:val="00772D15"/>
    <w:rsid w:val="00775AAF"/>
    <w:rsid w:val="00775D55"/>
    <w:rsid w:val="007765B1"/>
    <w:rsid w:val="00776A56"/>
    <w:rsid w:val="007771CC"/>
    <w:rsid w:val="00780175"/>
    <w:rsid w:val="007834EB"/>
    <w:rsid w:val="0078426A"/>
    <w:rsid w:val="007845F3"/>
    <w:rsid w:val="00785106"/>
    <w:rsid w:val="00786249"/>
    <w:rsid w:val="00787798"/>
    <w:rsid w:val="00791016"/>
    <w:rsid w:val="007913FE"/>
    <w:rsid w:val="007933F4"/>
    <w:rsid w:val="00793A22"/>
    <w:rsid w:val="00794BDD"/>
    <w:rsid w:val="00796BC3"/>
    <w:rsid w:val="00796D58"/>
    <w:rsid w:val="007A03A8"/>
    <w:rsid w:val="007A0C43"/>
    <w:rsid w:val="007A2752"/>
    <w:rsid w:val="007A3193"/>
    <w:rsid w:val="007A3CA6"/>
    <w:rsid w:val="007A41A6"/>
    <w:rsid w:val="007A5394"/>
    <w:rsid w:val="007A56D4"/>
    <w:rsid w:val="007A5AAA"/>
    <w:rsid w:val="007A66B3"/>
    <w:rsid w:val="007A7188"/>
    <w:rsid w:val="007B020F"/>
    <w:rsid w:val="007B0510"/>
    <w:rsid w:val="007B2886"/>
    <w:rsid w:val="007B3F9E"/>
    <w:rsid w:val="007B49F3"/>
    <w:rsid w:val="007B5BF0"/>
    <w:rsid w:val="007B5DFF"/>
    <w:rsid w:val="007B6662"/>
    <w:rsid w:val="007B7C15"/>
    <w:rsid w:val="007B7D59"/>
    <w:rsid w:val="007C13BE"/>
    <w:rsid w:val="007C21C3"/>
    <w:rsid w:val="007C228D"/>
    <w:rsid w:val="007C34E0"/>
    <w:rsid w:val="007C5A2A"/>
    <w:rsid w:val="007C6E83"/>
    <w:rsid w:val="007C6F4D"/>
    <w:rsid w:val="007D191A"/>
    <w:rsid w:val="007D2058"/>
    <w:rsid w:val="007D38D2"/>
    <w:rsid w:val="007D46A0"/>
    <w:rsid w:val="007D58DC"/>
    <w:rsid w:val="007D5C35"/>
    <w:rsid w:val="007D66B0"/>
    <w:rsid w:val="007D7F74"/>
    <w:rsid w:val="007E02E8"/>
    <w:rsid w:val="007E1640"/>
    <w:rsid w:val="007E3FD7"/>
    <w:rsid w:val="007E4134"/>
    <w:rsid w:val="007E6541"/>
    <w:rsid w:val="007E7618"/>
    <w:rsid w:val="007E7E15"/>
    <w:rsid w:val="007F0209"/>
    <w:rsid w:val="007F0F87"/>
    <w:rsid w:val="007F1A35"/>
    <w:rsid w:val="007F2EED"/>
    <w:rsid w:val="007F3495"/>
    <w:rsid w:val="007F4BA3"/>
    <w:rsid w:val="007F5A46"/>
    <w:rsid w:val="007F6467"/>
    <w:rsid w:val="007F76CF"/>
    <w:rsid w:val="007F7A42"/>
    <w:rsid w:val="00801FE4"/>
    <w:rsid w:val="0080214C"/>
    <w:rsid w:val="008030BA"/>
    <w:rsid w:val="00803906"/>
    <w:rsid w:val="00803A53"/>
    <w:rsid w:val="008042E4"/>
    <w:rsid w:val="00805314"/>
    <w:rsid w:val="00807A11"/>
    <w:rsid w:val="008101F7"/>
    <w:rsid w:val="008119EF"/>
    <w:rsid w:val="008123DB"/>
    <w:rsid w:val="00812579"/>
    <w:rsid w:val="00812654"/>
    <w:rsid w:val="00812D8B"/>
    <w:rsid w:val="00812E38"/>
    <w:rsid w:val="00813A60"/>
    <w:rsid w:val="008144B2"/>
    <w:rsid w:val="00816073"/>
    <w:rsid w:val="00816665"/>
    <w:rsid w:val="00817BF9"/>
    <w:rsid w:val="00817C10"/>
    <w:rsid w:val="0082062A"/>
    <w:rsid w:val="00820D35"/>
    <w:rsid w:val="00820E3E"/>
    <w:rsid w:val="008229FA"/>
    <w:rsid w:val="00822E53"/>
    <w:rsid w:val="00823B8B"/>
    <w:rsid w:val="0082418F"/>
    <w:rsid w:val="00826F85"/>
    <w:rsid w:val="00827EA4"/>
    <w:rsid w:val="008303EA"/>
    <w:rsid w:val="00830E94"/>
    <w:rsid w:val="008312E8"/>
    <w:rsid w:val="0083218C"/>
    <w:rsid w:val="008321BE"/>
    <w:rsid w:val="00835DF6"/>
    <w:rsid w:val="00836595"/>
    <w:rsid w:val="00837543"/>
    <w:rsid w:val="008405B1"/>
    <w:rsid w:val="0084147F"/>
    <w:rsid w:val="008420C0"/>
    <w:rsid w:val="008433B6"/>
    <w:rsid w:val="00844142"/>
    <w:rsid w:val="008442E4"/>
    <w:rsid w:val="0084525E"/>
    <w:rsid w:val="00845874"/>
    <w:rsid w:val="00847932"/>
    <w:rsid w:val="00847948"/>
    <w:rsid w:val="00850081"/>
    <w:rsid w:val="008503E8"/>
    <w:rsid w:val="008518E5"/>
    <w:rsid w:val="00852BD6"/>
    <w:rsid w:val="008557ED"/>
    <w:rsid w:val="00856A3C"/>
    <w:rsid w:val="00860C8C"/>
    <w:rsid w:val="00860D3D"/>
    <w:rsid w:val="00860E06"/>
    <w:rsid w:val="0086160F"/>
    <w:rsid w:val="00862820"/>
    <w:rsid w:val="00863536"/>
    <w:rsid w:val="00864B30"/>
    <w:rsid w:val="00864E0B"/>
    <w:rsid w:val="00864EE9"/>
    <w:rsid w:val="008744C8"/>
    <w:rsid w:val="0087465E"/>
    <w:rsid w:val="00874944"/>
    <w:rsid w:val="0087517C"/>
    <w:rsid w:val="00875DFA"/>
    <w:rsid w:val="00876B0C"/>
    <w:rsid w:val="008807BF"/>
    <w:rsid w:val="00881D10"/>
    <w:rsid w:val="00884607"/>
    <w:rsid w:val="00884E6A"/>
    <w:rsid w:val="0088507F"/>
    <w:rsid w:val="008855ED"/>
    <w:rsid w:val="00885FF8"/>
    <w:rsid w:val="0088607D"/>
    <w:rsid w:val="00886239"/>
    <w:rsid w:val="00886B25"/>
    <w:rsid w:val="00887489"/>
    <w:rsid w:val="0089042A"/>
    <w:rsid w:val="00891813"/>
    <w:rsid w:val="00891D03"/>
    <w:rsid w:val="00891EF2"/>
    <w:rsid w:val="00892110"/>
    <w:rsid w:val="00893328"/>
    <w:rsid w:val="00893543"/>
    <w:rsid w:val="00894907"/>
    <w:rsid w:val="008A0577"/>
    <w:rsid w:val="008A09D4"/>
    <w:rsid w:val="008A0D7A"/>
    <w:rsid w:val="008A33C5"/>
    <w:rsid w:val="008A3495"/>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31B6"/>
    <w:rsid w:val="008C378A"/>
    <w:rsid w:val="008C3A76"/>
    <w:rsid w:val="008C3D10"/>
    <w:rsid w:val="008C4701"/>
    <w:rsid w:val="008C6BF9"/>
    <w:rsid w:val="008C725E"/>
    <w:rsid w:val="008D16E6"/>
    <w:rsid w:val="008D58B1"/>
    <w:rsid w:val="008D68BB"/>
    <w:rsid w:val="008E0121"/>
    <w:rsid w:val="008E0F91"/>
    <w:rsid w:val="008E154B"/>
    <w:rsid w:val="008E34B2"/>
    <w:rsid w:val="008E4DD5"/>
    <w:rsid w:val="008E62EA"/>
    <w:rsid w:val="008F4970"/>
    <w:rsid w:val="008F5238"/>
    <w:rsid w:val="008F6325"/>
    <w:rsid w:val="008F7B2D"/>
    <w:rsid w:val="008F7F45"/>
    <w:rsid w:val="009017CC"/>
    <w:rsid w:val="00901BBD"/>
    <w:rsid w:val="00902CF8"/>
    <w:rsid w:val="0090399F"/>
    <w:rsid w:val="00904223"/>
    <w:rsid w:val="00904C46"/>
    <w:rsid w:val="00906438"/>
    <w:rsid w:val="00906EDE"/>
    <w:rsid w:val="0090701B"/>
    <w:rsid w:val="009071A4"/>
    <w:rsid w:val="0090763E"/>
    <w:rsid w:val="00911801"/>
    <w:rsid w:val="00911E25"/>
    <w:rsid w:val="0091263B"/>
    <w:rsid w:val="0091365A"/>
    <w:rsid w:val="00914029"/>
    <w:rsid w:val="00914217"/>
    <w:rsid w:val="00914C97"/>
    <w:rsid w:val="00916239"/>
    <w:rsid w:val="00921DF5"/>
    <w:rsid w:val="00922316"/>
    <w:rsid w:val="0092362E"/>
    <w:rsid w:val="00923997"/>
    <w:rsid w:val="009254FF"/>
    <w:rsid w:val="0092591C"/>
    <w:rsid w:val="00925FEC"/>
    <w:rsid w:val="00926529"/>
    <w:rsid w:val="00926D0B"/>
    <w:rsid w:val="00927848"/>
    <w:rsid w:val="00930058"/>
    <w:rsid w:val="0093091B"/>
    <w:rsid w:val="00930BDA"/>
    <w:rsid w:val="00932151"/>
    <w:rsid w:val="00933BF0"/>
    <w:rsid w:val="00935B68"/>
    <w:rsid w:val="00937516"/>
    <w:rsid w:val="00937519"/>
    <w:rsid w:val="009376A6"/>
    <w:rsid w:val="00937F3E"/>
    <w:rsid w:val="009409D4"/>
    <w:rsid w:val="00940F62"/>
    <w:rsid w:val="0094348D"/>
    <w:rsid w:val="00943B1F"/>
    <w:rsid w:val="009444D6"/>
    <w:rsid w:val="009453F2"/>
    <w:rsid w:val="0094573F"/>
    <w:rsid w:val="009472E5"/>
    <w:rsid w:val="009475EB"/>
    <w:rsid w:val="0095002A"/>
    <w:rsid w:val="00951749"/>
    <w:rsid w:val="00951877"/>
    <w:rsid w:val="009519F9"/>
    <w:rsid w:val="00951D33"/>
    <w:rsid w:val="00951E55"/>
    <w:rsid w:val="0095344E"/>
    <w:rsid w:val="00953707"/>
    <w:rsid w:val="00955C73"/>
    <w:rsid w:val="00955FC8"/>
    <w:rsid w:val="0095631C"/>
    <w:rsid w:val="00956560"/>
    <w:rsid w:val="00956A12"/>
    <w:rsid w:val="009611D5"/>
    <w:rsid w:val="00961AAD"/>
    <w:rsid w:val="00962FBA"/>
    <w:rsid w:val="0096389E"/>
    <w:rsid w:val="00964FE4"/>
    <w:rsid w:val="00965062"/>
    <w:rsid w:val="00965F7B"/>
    <w:rsid w:val="009660A3"/>
    <w:rsid w:val="0096754A"/>
    <w:rsid w:val="00970832"/>
    <w:rsid w:val="00972132"/>
    <w:rsid w:val="009735EE"/>
    <w:rsid w:val="00973C10"/>
    <w:rsid w:val="00975588"/>
    <w:rsid w:val="00975BC8"/>
    <w:rsid w:val="00976968"/>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F1A"/>
    <w:rsid w:val="00992006"/>
    <w:rsid w:val="00993A48"/>
    <w:rsid w:val="0099444C"/>
    <w:rsid w:val="00997233"/>
    <w:rsid w:val="0099748A"/>
    <w:rsid w:val="00997E5E"/>
    <w:rsid w:val="00997F26"/>
    <w:rsid w:val="009A0C23"/>
    <w:rsid w:val="009A0EA8"/>
    <w:rsid w:val="009A2181"/>
    <w:rsid w:val="009A3322"/>
    <w:rsid w:val="009A38C0"/>
    <w:rsid w:val="009A414B"/>
    <w:rsid w:val="009A42B6"/>
    <w:rsid w:val="009A443F"/>
    <w:rsid w:val="009A6440"/>
    <w:rsid w:val="009A65C8"/>
    <w:rsid w:val="009A6E0B"/>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CE5"/>
    <w:rsid w:val="009C2E15"/>
    <w:rsid w:val="009C33D7"/>
    <w:rsid w:val="009C36BA"/>
    <w:rsid w:val="009C3844"/>
    <w:rsid w:val="009C47FA"/>
    <w:rsid w:val="009C491F"/>
    <w:rsid w:val="009C653D"/>
    <w:rsid w:val="009C66F2"/>
    <w:rsid w:val="009C698E"/>
    <w:rsid w:val="009D089C"/>
    <w:rsid w:val="009D0997"/>
    <w:rsid w:val="009D1EC1"/>
    <w:rsid w:val="009D1F2E"/>
    <w:rsid w:val="009D2FA3"/>
    <w:rsid w:val="009D397C"/>
    <w:rsid w:val="009D3BE1"/>
    <w:rsid w:val="009D42A0"/>
    <w:rsid w:val="009D4AD4"/>
    <w:rsid w:val="009D4FC0"/>
    <w:rsid w:val="009D5A4B"/>
    <w:rsid w:val="009D719D"/>
    <w:rsid w:val="009D7F75"/>
    <w:rsid w:val="009E126B"/>
    <w:rsid w:val="009E369F"/>
    <w:rsid w:val="009E508E"/>
    <w:rsid w:val="009E5651"/>
    <w:rsid w:val="009F0C42"/>
    <w:rsid w:val="009F1C1F"/>
    <w:rsid w:val="009F1CF3"/>
    <w:rsid w:val="009F3A32"/>
    <w:rsid w:val="009F5EE1"/>
    <w:rsid w:val="009F69F3"/>
    <w:rsid w:val="009F6BD8"/>
    <w:rsid w:val="009F6CA7"/>
    <w:rsid w:val="00A000F5"/>
    <w:rsid w:val="00A010D4"/>
    <w:rsid w:val="00A01EF7"/>
    <w:rsid w:val="00A02768"/>
    <w:rsid w:val="00A0320C"/>
    <w:rsid w:val="00A05260"/>
    <w:rsid w:val="00A052E5"/>
    <w:rsid w:val="00A05409"/>
    <w:rsid w:val="00A0558C"/>
    <w:rsid w:val="00A05657"/>
    <w:rsid w:val="00A05E97"/>
    <w:rsid w:val="00A060B3"/>
    <w:rsid w:val="00A12CB7"/>
    <w:rsid w:val="00A1394D"/>
    <w:rsid w:val="00A13E3D"/>
    <w:rsid w:val="00A146A0"/>
    <w:rsid w:val="00A15423"/>
    <w:rsid w:val="00A1560C"/>
    <w:rsid w:val="00A1661C"/>
    <w:rsid w:val="00A20148"/>
    <w:rsid w:val="00A21963"/>
    <w:rsid w:val="00A2401F"/>
    <w:rsid w:val="00A24BA2"/>
    <w:rsid w:val="00A2611A"/>
    <w:rsid w:val="00A30B7D"/>
    <w:rsid w:val="00A33139"/>
    <w:rsid w:val="00A35C8B"/>
    <w:rsid w:val="00A35EF7"/>
    <w:rsid w:val="00A36543"/>
    <w:rsid w:val="00A372D2"/>
    <w:rsid w:val="00A37C62"/>
    <w:rsid w:val="00A4030D"/>
    <w:rsid w:val="00A41001"/>
    <w:rsid w:val="00A41479"/>
    <w:rsid w:val="00A41847"/>
    <w:rsid w:val="00A42050"/>
    <w:rsid w:val="00A430DB"/>
    <w:rsid w:val="00A448DA"/>
    <w:rsid w:val="00A45C64"/>
    <w:rsid w:val="00A466AB"/>
    <w:rsid w:val="00A50AD0"/>
    <w:rsid w:val="00A51B79"/>
    <w:rsid w:val="00A520BC"/>
    <w:rsid w:val="00A527E1"/>
    <w:rsid w:val="00A53FB7"/>
    <w:rsid w:val="00A55FE8"/>
    <w:rsid w:val="00A5640D"/>
    <w:rsid w:val="00A57B4C"/>
    <w:rsid w:val="00A57B60"/>
    <w:rsid w:val="00A57EBA"/>
    <w:rsid w:val="00A606A4"/>
    <w:rsid w:val="00A60783"/>
    <w:rsid w:val="00A6205F"/>
    <w:rsid w:val="00A6300F"/>
    <w:rsid w:val="00A633B5"/>
    <w:rsid w:val="00A64DEA"/>
    <w:rsid w:val="00A6617D"/>
    <w:rsid w:val="00A66344"/>
    <w:rsid w:val="00A67304"/>
    <w:rsid w:val="00A67B35"/>
    <w:rsid w:val="00A67E98"/>
    <w:rsid w:val="00A67FDD"/>
    <w:rsid w:val="00A70A07"/>
    <w:rsid w:val="00A72B4F"/>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62BE"/>
    <w:rsid w:val="00A87089"/>
    <w:rsid w:val="00A8732D"/>
    <w:rsid w:val="00A9008A"/>
    <w:rsid w:val="00A906FB"/>
    <w:rsid w:val="00A90CAC"/>
    <w:rsid w:val="00A90E5E"/>
    <w:rsid w:val="00A91424"/>
    <w:rsid w:val="00A91ABB"/>
    <w:rsid w:val="00A92CAE"/>
    <w:rsid w:val="00A92DDD"/>
    <w:rsid w:val="00A93696"/>
    <w:rsid w:val="00A93960"/>
    <w:rsid w:val="00A93A4E"/>
    <w:rsid w:val="00A93BDE"/>
    <w:rsid w:val="00A97350"/>
    <w:rsid w:val="00A9750B"/>
    <w:rsid w:val="00A97A85"/>
    <w:rsid w:val="00AA1021"/>
    <w:rsid w:val="00AA1ADC"/>
    <w:rsid w:val="00AA2352"/>
    <w:rsid w:val="00AA319F"/>
    <w:rsid w:val="00AA39BD"/>
    <w:rsid w:val="00AA4291"/>
    <w:rsid w:val="00AA59FD"/>
    <w:rsid w:val="00AA61E8"/>
    <w:rsid w:val="00AB1351"/>
    <w:rsid w:val="00AB1E32"/>
    <w:rsid w:val="00AB24F4"/>
    <w:rsid w:val="00AB460B"/>
    <w:rsid w:val="00AB4A18"/>
    <w:rsid w:val="00AB5922"/>
    <w:rsid w:val="00AB6248"/>
    <w:rsid w:val="00AB6ED0"/>
    <w:rsid w:val="00AB709D"/>
    <w:rsid w:val="00AC0DFC"/>
    <w:rsid w:val="00AC504F"/>
    <w:rsid w:val="00AC54EA"/>
    <w:rsid w:val="00AC5697"/>
    <w:rsid w:val="00AC5906"/>
    <w:rsid w:val="00AC6887"/>
    <w:rsid w:val="00AC6C2A"/>
    <w:rsid w:val="00AC6D68"/>
    <w:rsid w:val="00AC7B8B"/>
    <w:rsid w:val="00AD0056"/>
    <w:rsid w:val="00AD0680"/>
    <w:rsid w:val="00AD0FCB"/>
    <w:rsid w:val="00AD1197"/>
    <w:rsid w:val="00AD3163"/>
    <w:rsid w:val="00AD4883"/>
    <w:rsid w:val="00AD50C6"/>
    <w:rsid w:val="00AD56D2"/>
    <w:rsid w:val="00AD6650"/>
    <w:rsid w:val="00AD701E"/>
    <w:rsid w:val="00AE077E"/>
    <w:rsid w:val="00AE10A6"/>
    <w:rsid w:val="00AE1BCD"/>
    <w:rsid w:val="00AE1C8A"/>
    <w:rsid w:val="00AE3AEC"/>
    <w:rsid w:val="00AE3E8F"/>
    <w:rsid w:val="00AE54AB"/>
    <w:rsid w:val="00AE6210"/>
    <w:rsid w:val="00AE66B1"/>
    <w:rsid w:val="00AE785E"/>
    <w:rsid w:val="00AE7B0F"/>
    <w:rsid w:val="00AE7FED"/>
    <w:rsid w:val="00AF05A0"/>
    <w:rsid w:val="00AF06D0"/>
    <w:rsid w:val="00AF3BFD"/>
    <w:rsid w:val="00AF3C14"/>
    <w:rsid w:val="00AF58D9"/>
    <w:rsid w:val="00AF5A31"/>
    <w:rsid w:val="00AF601F"/>
    <w:rsid w:val="00AF622F"/>
    <w:rsid w:val="00AF6C01"/>
    <w:rsid w:val="00AF7AB7"/>
    <w:rsid w:val="00B01B7F"/>
    <w:rsid w:val="00B02F0A"/>
    <w:rsid w:val="00B03613"/>
    <w:rsid w:val="00B050EC"/>
    <w:rsid w:val="00B06A0A"/>
    <w:rsid w:val="00B06E12"/>
    <w:rsid w:val="00B103B1"/>
    <w:rsid w:val="00B11089"/>
    <w:rsid w:val="00B119CF"/>
    <w:rsid w:val="00B11FBD"/>
    <w:rsid w:val="00B12DDA"/>
    <w:rsid w:val="00B135A7"/>
    <w:rsid w:val="00B151D7"/>
    <w:rsid w:val="00B1660A"/>
    <w:rsid w:val="00B1779E"/>
    <w:rsid w:val="00B17800"/>
    <w:rsid w:val="00B204D1"/>
    <w:rsid w:val="00B20E49"/>
    <w:rsid w:val="00B22ADA"/>
    <w:rsid w:val="00B23142"/>
    <w:rsid w:val="00B235B4"/>
    <w:rsid w:val="00B24A5F"/>
    <w:rsid w:val="00B25A47"/>
    <w:rsid w:val="00B26845"/>
    <w:rsid w:val="00B26DC7"/>
    <w:rsid w:val="00B27061"/>
    <w:rsid w:val="00B2781A"/>
    <w:rsid w:val="00B2783C"/>
    <w:rsid w:val="00B301F7"/>
    <w:rsid w:val="00B30A47"/>
    <w:rsid w:val="00B3203B"/>
    <w:rsid w:val="00B33690"/>
    <w:rsid w:val="00B34CFC"/>
    <w:rsid w:val="00B34E01"/>
    <w:rsid w:val="00B3620F"/>
    <w:rsid w:val="00B36369"/>
    <w:rsid w:val="00B372A9"/>
    <w:rsid w:val="00B37787"/>
    <w:rsid w:val="00B377F4"/>
    <w:rsid w:val="00B401CC"/>
    <w:rsid w:val="00B40ABA"/>
    <w:rsid w:val="00B415FB"/>
    <w:rsid w:val="00B42180"/>
    <w:rsid w:val="00B42695"/>
    <w:rsid w:val="00B42D4E"/>
    <w:rsid w:val="00B42E69"/>
    <w:rsid w:val="00B43ADA"/>
    <w:rsid w:val="00B43DF8"/>
    <w:rsid w:val="00B460F0"/>
    <w:rsid w:val="00B4788D"/>
    <w:rsid w:val="00B526A4"/>
    <w:rsid w:val="00B5272B"/>
    <w:rsid w:val="00B5296A"/>
    <w:rsid w:val="00B54A6C"/>
    <w:rsid w:val="00B5576D"/>
    <w:rsid w:val="00B55917"/>
    <w:rsid w:val="00B55AD7"/>
    <w:rsid w:val="00B55AE5"/>
    <w:rsid w:val="00B56281"/>
    <w:rsid w:val="00B563E9"/>
    <w:rsid w:val="00B5664B"/>
    <w:rsid w:val="00B56E17"/>
    <w:rsid w:val="00B5711F"/>
    <w:rsid w:val="00B5776A"/>
    <w:rsid w:val="00B5790C"/>
    <w:rsid w:val="00B605FB"/>
    <w:rsid w:val="00B60D8E"/>
    <w:rsid w:val="00B61123"/>
    <w:rsid w:val="00B63BB4"/>
    <w:rsid w:val="00B64F20"/>
    <w:rsid w:val="00B65407"/>
    <w:rsid w:val="00B665A5"/>
    <w:rsid w:val="00B66B2B"/>
    <w:rsid w:val="00B676AA"/>
    <w:rsid w:val="00B70A85"/>
    <w:rsid w:val="00B73AB4"/>
    <w:rsid w:val="00B75D88"/>
    <w:rsid w:val="00B762E9"/>
    <w:rsid w:val="00B764B7"/>
    <w:rsid w:val="00B767D0"/>
    <w:rsid w:val="00B77363"/>
    <w:rsid w:val="00B8120A"/>
    <w:rsid w:val="00B816D7"/>
    <w:rsid w:val="00B81F9A"/>
    <w:rsid w:val="00B8341D"/>
    <w:rsid w:val="00B83856"/>
    <w:rsid w:val="00B8395B"/>
    <w:rsid w:val="00B8464A"/>
    <w:rsid w:val="00B8648C"/>
    <w:rsid w:val="00B86575"/>
    <w:rsid w:val="00B921CE"/>
    <w:rsid w:val="00B92FB2"/>
    <w:rsid w:val="00B93EF2"/>
    <w:rsid w:val="00B93FB5"/>
    <w:rsid w:val="00B96725"/>
    <w:rsid w:val="00B97369"/>
    <w:rsid w:val="00B97A82"/>
    <w:rsid w:val="00BA04C9"/>
    <w:rsid w:val="00BA0CAB"/>
    <w:rsid w:val="00BA0E6C"/>
    <w:rsid w:val="00BA2D25"/>
    <w:rsid w:val="00BA45E8"/>
    <w:rsid w:val="00BA5A18"/>
    <w:rsid w:val="00BA5ACE"/>
    <w:rsid w:val="00BA5CB6"/>
    <w:rsid w:val="00BA5FFB"/>
    <w:rsid w:val="00BA688C"/>
    <w:rsid w:val="00BB08F7"/>
    <w:rsid w:val="00BB13FC"/>
    <w:rsid w:val="00BB4479"/>
    <w:rsid w:val="00BB4EE6"/>
    <w:rsid w:val="00BB5846"/>
    <w:rsid w:val="00BB5EF4"/>
    <w:rsid w:val="00BB65F9"/>
    <w:rsid w:val="00BB75EA"/>
    <w:rsid w:val="00BB7DE9"/>
    <w:rsid w:val="00BC0223"/>
    <w:rsid w:val="00BC0896"/>
    <w:rsid w:val="00BC1CA3"/>
    <w:rsid w:val="00BC2ED5"/>
    <w:rsid w:val="00BC33EA"/>
    <w:rsid w:val="00BC3576"/>
    <w:rsid w:val="00BC3669"/>
    <w:rsid w:val="00BC3BCB"/>
    <w:rsid w:val="00BC4D2D"/>
    <w:rsid w:val="00BC6011"/>
    <w:rsid w:val="00BD14C7"/>
    <w:rsid w:val="00BD2226"/>
    <w:rsid w:val="00BD22DC"/>
    <w:rsid w:val="00BD2324"/>
    <w:rsid w:val="00BD2AB8"/>
    <w:rsid w:val="00BD31C2"/>
    <w:rsid w:val="00BD3214"/>
    <w:rsid w:val="00BD383B"/>
    <w:rsid w:val="00BD4916"/>
    <w:rsid w:val="00BD4AAE"/>
    <w:rsid w:val="00BD4E5F"/>
    <w:rsid w:val="00BD5A30"/>
    <w:rsid w:val="00BD6D77"/>
    <w:rsid w:val="00BD7256"/>
    <w:rsid w:val="00BE04BC"/>
    <w:rsid w:val="00BE0C62"/>
    <w:rsid w:val="00BE1204"/>
    <w:rsid w:val="00BE3E4D"/>
    <w:rsid w:val="00BE5A37"/>
    <w:rsid w:val="00BE64C2"/>
    <w:rsid w:val="00BE6986"/>
    <w:rsid w:val="00BE6BF9"/>
    <w:rsid w:val="00BF05C4"/>
    <w:rsid w:val="00BF0DC0"/>
    <w:rsid w:val="00BF16E1"/>
    <w:rsid w:val="00BF2D01"/>
    <w:rsid w:val="00BF3A1E"/>
    <w:rsid w:val="00BF3F3E"/>
    <w:rsid w:val="00BF4860"/>
    <w:rsid w:val="00BF6773"/>
    <w:rsid w:val="00BF7D1F"/>
    <w:rsid w:val="00C009A6"/>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201C3"/>
    <w:rsid w:val="00C20A2E"/>
    <w:rsid w:val="00C21076"/>
    <w:rsid w:val="00C2186C"/>
    <w:rsid w:val="00C21F04"/>
    <w:rsid w:val="00C2240D"/>
    <w:rsid w:val="00C225E6"/>
    <w:rsid w:val="00C225F3"/>
    <w:rsid w:val="00C239B9"/>
    <w:rsid w:val="00C23C8A"/>
    <w:rsid w:val="00C26AAB"/>
    <w:rsid w:val="00C27A6B"/>
    <w:rsid w:val="00C30082"/>
    <w:rsid w:val="00C316C8"/>
    <w:rsid w:val="00C31B23"/>
    <w:rsid w:val="00C32307"/>
    <w:rsid w:val="00C33354"/>
    <w:rsid w:val="00C34774"/>
    <w:rsid w:val="00C3542D"/>
    <w:rsid w:val="00C359E8"/>
    <w:rsid w:val="00C35BD1"/>
    <w:rsid w:val="00C37DAF"/>
    <w:rsid w:val="00C408B3"/>
    <w:rsid w:val="00C41043"/>
    <w:rsid w:val="00C4229B"/>
    <w:rsid w:val="00C425CF"/>
    <w:rsid w:val="00C42D35"/>
    <w:rsid w:val="00C43952"/>
    <w:rsid w:val="00C44DEE"/>
    <w:rsid w:val="00C4608E"/>
    <w:rsid w:val="00C46313"/>
    <w:rsid w:val="00C47DB7"/>
    <w:rsid w:val="00C51F1C"/>
    <w:rsid w:val="00C5281D"/>
    <w:rsid w:val="00C54A0F"/>
    <w:rsid w:val="00C56213"/>
    <w:rsid w:val="00C56356"/>
    <w:rsid w:val="00C5652A"/>
    <w:rsid w:val="00C56D27"/>
    <w:rsid w:val="00C57CBF"/>
    <w:rsid w:val="00C60025"/>
    <w:rsid w:val="00C6142D"/>
    <w:rsid w:val="00C61F39"/>
    <w:rsid w:val="00C62488"/>
    <w:rsid w:val="00C626E3"/>
    <w:rsid w:val="00C629DF"/>
    <w:rsid w:val="00C62C61"/>
    <w:rsid w:val="00C63681"/>
    <w:rsid w:val="00C6387E"/>
    <w:rsid w:val="00C64338"/>
    <w:rsid w:val="00C65F7E"/>
    <w:rsid w:val="00C663A7"/>
    <w:rsid w:val="00C67341"/>
    <w:rsid w:val="00C70992"/>
    <w:rsid w:val="00C724A4"/>
    <w:rsid w:val="00C72DEC"/>
    <w:rsid w:val="00C7487C"/>
    <w:rsid w:val="00C74D6A"/>
    <w:rsid w:val="00C7505F"/>
    <w:rsid w:val="00C7597A"/>
    <w:rsid w:val="00C763B5"/>
    <w:rsid w:val="00C81275"/>
    <w:rsid w:val="00C81424"/>
    <w:rsid w:val="00C816AC"/>
    <w:rsid w:val="00C822A9"/>
    <w:rsid w:val="00C823DF"/>
    <w:rsid w:val="00C826B1"/>
    <w:rsid w:val="00C82A09"/>
    <w:rsid w:val="00C830E9"/>
    <w:rsid w:val="00C83449"/>
    <w:rsid w:val="00C8449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6239"/>
    <w:rsid w:val="00CA07B1"/>
    <w:rsid w:val="00CA0C30"/>
    <w:rsid w:val="00CA3396"/>
    <w:rsid w:val="00CA3614"/>
    <w:rsid w:val="00CA4EAD"/>
    <w:rsid w:val="00CA567F"/>
    <w:rsid w:val="00CA5980"/>
    <w:rsid w:val="00CA5E69"/>
    <w:rsid w:val="00CA5F98"/>
    <w:rsid w:val="00CA630C"/>
    <w:rsid w:val="00CA6373"/>
    <w:rsid w:val="00CA73C8"/>
    <w:rsid w:val="00CA756B"/>
    <w:rsid w:val="00CB000D"/>
    <w:rsid w:val="00CB0DC0"/>
    <w:rsid w:val="00CB1059"/>
    <w:rsid w:val="00CB25D9"/>
    <w:rsid w:val="00CB5654"/>
    <w:rsid w:val="00CB5B73"/>
    <w:rsid w:val="00CB71FD"/>
    <w:rsid w:val="00CC0DB7"/>
    <w:rsid w:val="00CC2B45"/>
    <w:rsid w:val="00CC2BAD"/>
    <w:rsid w:val="00CC2D11"/>
    <w:rsid w:val="00CC2D5A"/>
    <w:rsid w:val="00CC5324"/>
    <w:rsid w:val="00CD132E"/>
    <w:rsid w:val="00CD16DF"/>
    <w:rsid w:val="00CD1E46"/>
    <w:rsid w:val="00CD326A"/>
    <w:rsid w:val="00CD4D93"/>
    <w:rsid w:val="00CD6B65"/>
    <w:rsid w:val="00CD71AB"/>
    <w:rsid w:val="00CD7325"/>
    <w:rsid w:val="00CD7764"/>
    <w:rsid w:val="00CE00E1"/>
    <w:rsid w:val="00CE099A"/>
    <w:rsid w:val="00CE0CEB"/>
    <w:rsid w:val="00CE0EDE"/>
    <w:rsid w:val="00CE279A"/>
    <w:rsid w:val="00CE2E49"/>
    <w:rsid w:val="00CE5593"/>
    <w:rsid w:val="00CE5A0F"/>
    <w:rsid w:val="00CE6126"/>
    <w:rsid w:val="00CE6E59"/>
    <w:rsid w:val="00CE70B2"/>
    <w:rsid w:val="00CE7F57"/>
    <w:rsid w:val="00CF081E"/>
    <w:rsid w:val="00CF0D2A"/>
    <w:rsid w:val="00CF2173"/>
    <w:rsid w:val="00CF3AD2"/>
    <w:rsid w:val="00CF46A9"/>
    <w:rsid w:val="00CF6B0D"/>
    <w:rsid w:val="00CF7BC0"/>
    <w:rsid w:val="00CF7D49"/>
    <w:rsid w:val="00D00892"/>
    <w:rsid w:val="00D011B8"/>
    <w:rsid w:val="00D011C2"/>
    <w:rsid w:val="00D019EE"/>
    <w:rsid w:val="00D01A56"/>
    <w:rsid w:val="00D01EFF"/>
    <w:rsid w:val="00D01FEE"/>
    <w:rsid w:val="00D028A8"/>
    <w:rsid w:val="00D03A49"/>
    <w:rsid w:val="00D04F70"/>
    <w:rsid w:val="00D050CA"/>
    <w:rsid w:val="00D0519B"/>
    <w:rsid w:val="00D07B1F"/>
    <w:rsid w:val="00D100C5"/>
    <w:rsid w:val="00D1053F"/>
    <w:rsid w:val="00D1077D"/>
    <w:rsid w:val="00D128F7"/>
    <w:rsid w:val="00D13267"/>
    <w:rsid w:val="00D13E27"/>
    <w:rsid w:val="00D164CD"/>
    <w:rsid w:val="00D1718A"/>
    <w:rsid w:val="00D171E3"/>
    <w:rsid w:val="00D17F5F"/>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BBC"/>
    <w:rsid w:val="00D312A3"/>
    <w:rsid w:val="00D31898"/>
    <w:rsid w:val="00D32965"/>
    <w:rsid w:val="00D3338F"/>
    <w:rsid w:val="00D33ED3"/>
    <w:rsid w:val="00D34116"/>
    <w:rsid w:val="00D34A06"/>
    <w:rsid w:val="00D37D06"/>
    <w:rsid w:val="00D401EA"/>
    <w:rsid w:val="00D40761"/>
    <w:rsid w:val="00D40EAA"/>
    <w:rsid w:val="00D41028"/>
    <w:rsid w:val="00D41907"/>
    <w:rsid w:val="00D41F8F"/>
    <w:rsid w:val="00D449BB"/>
    <w:rsid w:val="00D47EDD"/>
    <w:rsid w:val="00D509DF"/>
    <w:rsid w:val="00D52CE6"/>
    <w:rsid w:val="00D538A4"/>
    <w:rsid w:val="00D56FEA"/>
    <w:rsid w:val="00D60D49"/>
    <w:rsid w:val="00D61A8F"/>
    <w:rsid w:val="00D61FCE"/>
    <w:rsid w:val="00D62CCD"/>
    <w:rsid w:val="00D64128"/>
    <w:rsid w:val="00D65562"/>
    <w:rsid w:val="00D659B2"/>
    <w:rsid w:val="00D65A9E"/>
    <w:rsid w:val="00D67BD0"/>
    <w:rsid w:val="00D71A48"/>
    <w:rsid w:val="00D72553"/>
    <w:rsid w:val="00D74AEC"/>
    <w:rsid w:val="00D74B36"/>
    <w:rsid w:val="00D74B37"/>
    <w:rsid w:val="00D74D27"/>
    <w:rsid w:val="00D754DE"/>
    <w:rsid w:val="00D75964"/>
    <w:rsid w:val="00D76E01"/>
    <w:rsid w:val="00D76F0A"/>
    <w:rsid w:val="00D80E40"/>
    <w:rsid w:val="00D80EAD"/>
    <w:rsid w:val="00D842DD"/>
    <w:rsid w:val="00D84E8D"/>
    <w:rsid w:val="00D863E2"/>
    <w:rsid w:val="00D91040"/>
    <w:rsid w:val="00D928DE"/>
    <w:rsid w:val="00D9399A"/>
    <w:rsid w:val="00D93FED"/>
    <w:rsid w:val="00D944B4"/>
    <w:rsid w:val="00D944F2"/>
    <w:rsid w:val="00D96997"/>
    <w:rsid w:val="00DA06BD"/>
    <w:rsid w:val="00DA1026"/>
    <w:rsid w:val="00DA12ED"/>
    <w:rsid w:val="00DA19E3"/>
    <w:rsid w:val="00DA2720"/>
    <w:rsid w:val="00DA67C0"/>
    <w:rsid w:val="00DA6DD1"/>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3C17"/>
    <w:rsid w:val="00DC542A"/>
    <w:rsid w:val="00DC6FE1"/>
    <w:rsid w:val="00DC7920"/>
    <w:rsid w:val="00DD0106"/>
    <w:rsid w:val="00DD0792"/>
    <w:rsid w:val="00DD17FC"/>
    <w:rsid w:val="00DD19CA"/>
    <w:rsid w:val="00DD456A"/>
    <w:rsid w:val="00DD45AA"/>
    <w:rsid w:val="00DD4ABE"/>
    <w:rsid w:val="00DD4AEA"/>
    <w:rsid w:val="00DD4BE0"/>
    <w:rsid w:val="00DD545E"/>
    <w:rsid w:val="00DD598C"/>
    <w:rsid w:val="00DD5ABF"/>
    <w:rsid w:val="00DD5E42"/>
    <w:rsid w:val="00DE069E"/>
    <w:rsid w:val="00DE083C"/>
    <w:rsid w:val="00DE224B"/>
    <w:rsid w:val="00DE33E2"/>
    <w:rsid w:val="00DE4041"/>
    <w:rsid w:val="00DE4C50"/>
    <w:rsid w:val="00DE59E9"/>
    <w:rsid w:val="00DE5EB0"/>
    <w:rsid w:val="00DE6670"/>
    <w:rsid w:val="00DE6773"/>
    <w:rsid w:val="00DE6917"/>
    <w:rsid w:val="00DF079E"/>
    <w:rsid w:val="00DF319D"/>
    <w:rsid w:val="00DF3EFB"/>
    <w:rsid w:val="00DF425D"/>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4279"/>
    <w:rsid w:val="00E04417"/>
    <w:rsid w:val="00E04E0D"/>
    <w:rsid w:val="00E06F27"/>
    <w:rsid w:val="00E10371"/>
    <w:rsid w:val="00E11CF6"/>
    <w:rsid w:val="00E11E64"/>
    <w:rsid w:val="00E12023"/>
    <w:rsid w:val="00E122E2"/>
    <w:rsid w:val="00E13308"/>
    <w:rsid w:val="00E14301"/>
    <w:rsid w:val="00E14F7A"/>
    <w:rsid w:val="00E1623D"/>
    <w:rsid w:val="00E20A3E"/>
    <w:rsid w:val="00E21357"/>
    <w:rsid w:val="00E217FB"/>
    <w:rsid w:val="00E21CBB"/>
    <w:rsid w:val="00E21FC8"/>
    <w:rsid w:val="00E223FC"/>
    <w:rsid w:val="00E22C2D"/>
    <w:rsid w:val="00E230A3"/>
    <w:rsid w:val="00E2505E"/>
    <w:rsid w:val="00E2689B"/>
    <w:rsid w:val="00E275E4"/>
    <w:rsid w:val="00E27BF1"/>
    <w:rsid w:val="00E27D1A"/>
    <w:rsid w:val="00E27D9E"/>
    <w:rsid w:val="00E27FF5"/>
    <w:rsid w:val="00E30141"/>
    <w:rsid w:val="00E30BDC"/>
    <w:rsid w:val="00E31B33"/>
    <w:rsid w:val="00E3233E"/>
    <w:rsid w:val="00E3338F"/>
    <w:rsid w:val="00E342D4"/>
    <w:rsid w:val="00E35969"/>
    <w:rsid w:val="00E35C70"/>
    <w:rsid w:val="00E362AD"/>
    <w:rsid w:val="00E3642C"/>
    <w:rsid w:val="00E37B7F"/>
    <w:rsid w:val="00E401D2"/>
    <w:rsid w:val="00E40266"/>
    <w:rsid w:val="00E405DC"/>
    <w:rsid w:val="00E409A0"/>
    <w:rsid w:val="00E40D06"/>
    <w:rsid w:val="00E41001"/>
    <w:rsid w:val="00E414D2"/>
    <w:rsid w:val="00E418AA"/>
    <w:rsid w:val="00E42145"/>
    <w:rsid w:val="00E42E62"/>
    <w:rsid w:val="00E448CF"/>
    <w:rsid w:val="00E45B3C"/>
    <w:rsid w:val="00E46FA3"/>
    <w:rsid w:val="00E4712D"/>
    <w:rsid w:val="00E50BC0"/>
    <w:rsid w:val="00E51143"/>
    <w:rsid w:val="00E513DB"/>
    <w:rsid w:val="00E5177F"/>
    <w:rsid w:val="00E51CAE"/>
    <w:rsid w:val="00E53B83"/>
    <w:rsid w:val="00E5445C"/>
    <w:rsid w:val="00E551C7"/>
    <w:rsid w:val="00E55388"/>
    <w:rsid w:val="00E56461"/>
    <w:rsid w:val="00E56B9C"/>
    <w:rsid w:val="00E5793A"/>
    <w:rsid w:val="00E6047E"/>
    <w:rsid w:val="00E60716"/>
    <w:rsid w:val="00E60DE0"/>
    <w:rsid w:val="00E62250"/>
    <w:rsid w:val="00E63BA5"/>
    <w:rsid w:val="00E63E73"/>
    <w:rsid w:val="00E63EFF"/>
    <w:rsid w:val="00E64275"/>
    <w:rsid w:val="00E67481"/>
    <w:rsid w:val="00E70E58"/>
    <w:rsid w:val="00E71BF0"/>
    <w:rsid w:val="00E71CB1"/>
    <w:rsid w:val="00E72D0E"/>
    <w:rsid w:val="00E72F1C"/>
    <w:rsid w:val="00E7344C"/>
    <w:rsid w:val="00E741DE"/>
    <w:rsid w:val="00E75D25"/>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147C"/>
    <w:rsid w:val="00EA163E"/>
    <w:rsid w:val="00EA1C06"/>
    <w:rsid w:val="00EA28B6"/>
    <w:rsid w:val="00EA2EA4"/>
    <w:rsid w:val="00EA334D"/>
    <w:rsid w:val="00EA43E8"/>
    <w:rsid w:val="00EA635F"/>
    <w:rsid w:val="00EB0C88"/>
    <w:rsid w:val="00EB332A"/>
    <w:rsid w:val="00EB3559"/>
    <w:rsid w:val="00EB4F63"/>
    <w:rsid w:val="00EB55C6"/>
    <w:rsid w:val="00EB6C65"/>
    <w:rsid w:val="00EB73D7"/>
    <w:rsid w:val="00EB7751"/>
    <w:rsid w:val="00EC0152"/>
    <w:rsid w:val="00EC09D3"/>
    <w:rsid w:val="00EC13B7"/>
    <w:rsid w:val="00EC36C6"/>
    <w:rsid w:val="00EC4B8F"/>
    <w:rsid w:val="00EC4C3C"/>
    <w:rsid w:val="00EC5042"/>
    <w:rsid w:val="00EC5663"/>
    <w:rsid w:val="00EC69AF"/>
    <w:rsid w:val="00ED07DD"/>
    <w:rsid w:val="00ED0880"/>
    <w:rsid w:val="00ED1FDC"/>
    <w:rsid w:val="00ED20C8"/>
    <w:rsid w:val="00ED213F"/>
    <w:rsid w:val="00ED248D"/>
    <w:rsid w:val="00ED285D"/>
    <w:rsid w:val="00ED36BE"/>
    <w:rsid w:val="00ED4692"/>
    <w:rsid w:val="00ED477D"/>
    <w:rsid w:val="00ED6660"/>
    <w:rsid w:val="00ED66F9"/>
    <w:rsid w:val="00ED68B5"/>
    <w:rsid w:val="00ED6A85"/>
    <w:rsid w:val="00ED6F6B"/>
    <w:rsid w:val="00ED7596"/>
    <w:rsid w:val="00ED7832"/>
    <w:rsid w:val="00EE137C"/>
    <w:rsid w:val="00EE190F"/>
    <w:rsid w:val="00EE275E"/>
    <w:rsid w:val="00EE34A7"/>
    <w:rsid w:val="00EE41C3"/>
    <w:rsid w:val="00EE4959"/>
    <w:rsid w:val="00EE51C3"/>
    <w:rsid w:val="00EE53CB"/>
    <w:rsid w:val="00EE68F2"/>
    <w:rsid w:val="00EE7E4B"/>
    <w:rsid w:val="00EF06A2"/>
    <w:rsid w:val="00EF18EA"/>
    <w:rsid w:val="00EF1DB9"/>
    <w:rsid w:val="00EF24C5"/>
    <w:rsid w:val="00EF27EE"/>
    <w:rsid w:val="00EF2E74"/>
    <w:rsid w:val="00EF4ADF"/>
    <w:rsid w:val="00EF5337"/>
    <w:rsid w:val="00EF56A2"/>
    <w:rsid w:val="00EF7021"/>
    <w:rsid w:val="00EF7617"/>
    <w:rsid w:val="00F012E1"/>
    <w:rsid w:val="00F02BA6"/>
    <w:rsid w:val="00F0364C"/>
    <w:rsid w:val="00F039CB"/>
    <w:rsid w:val="00F04D63"/>
    <w:rsid w:val="00F0541D"/>
    <w:rsid w:val="00F05535"/>
    <w:rsid w:val="00F05B96"/>
    <w:rsid w:val="00F05F80"/>
    <w:rsid w:val="00F067DE"/>
    <w:rsid w:val="00F10130"/>
    <w:rsid w:val="00F12D53"/>
    <w:rsid w:val="00F12D5C"/>
    <w:rsid w:val="00F131D2"/>
    <w:rsid w:val="00F132AD"/>
    <w:rsid w:val="00F15320"/>
    <w:rsid w:val="00F1594B"/>
    <w:rsid w:val="00F15F7E"/>
    <w:rsid w:val="00F16D28"/>
    <w:rsid w:val="00F17928"/>
    <w:rsid w:val="00F17B93"/>
    <w:rsid w:val="00F20D9D"/>
    <w:rsid w:val="00F22A25"/>
    <w:rsid w:val="00F255B6"/>
    <w:rsid w:val="00F25D8A"/>
    <w:rsid w:val="00F26204"/>
    <w:rsid w:val="00F30A09"/>
    <w:rsid w:val="00F34F9B"/>
    <w:rsid w:val="00F37E91"/>
    <w:rsid w:val="00F40F68"/>
    <w:rsid w:val="00F41D9A"/>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61B9"/>
    <w:rsid w:val="00F5653F"/>
    <w:rsid w:val="00F5763D"/>
    <w:rsid w:val="00F60D2A"/>
    <w:rsid w:val="00F62732"/>
    <w:rsid w:val="00F64549"/>
    <w:rsid w:val="00F64741"/>
    <w:rsid w:val="00F64992"/>
    <w:rsid w:val="00F64DB0"/>
    <w:rsid w:val="00F64EF1"/>
    <w:rsid w:val="00F65EB9"/>
    <w:rsid w:val="00F6679D"/>
    <w:rsid w:val="00F66AD4"/>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8EC"/>
    <w:rsid w:val="00F92622"/>
    <w:rsid w:val="00F94746"/>
    <w:rsid w:val="00F94A4C"/>
    <w:rsid w:val="00F94B82"/>
    <w:rsid w:val="00F9786F"/>
    <w:rsid w:val="00FA1014"/>
    <w:rsid w:val="00FA13AB"/>
    <w:rsid w:val="00FA1748"/>
    <w:rsid w:val="00FA203D"/>
    <w:rsid w:val="00FA29A3"/>
    <w:rsid w:val="00FA3123"/>
    <w:rsid w:val="00FA366A"/>
    <w:rsid w:val="00FA3A3B"/>
    <w:rsid w:val="00FB0569"/>
    <w:rsid w:val="00FB1425"/>
    <w:rsid w:val="00FB21E3"/>
    <w:rsid w:val="00FB233B"/>
    <w:rsid w:val="00FB31E2"/>
    <w:rsid w:val="00FB38ED"/>
    <w:rsid w:val="00FB3BF2"/>
    <w:rsid w:val="00FB5E59"/>
    <w:rsid w:val="00FB6EBA"/>
    <w:rsid w:val="00FB789D"/>
    <w:rsid w:val="00FC0FDE"/>
    <w:rsid w:val="00FC10AD"/>
    <w:rsid w:val="00FC1D0F"/>
    <w:rsid w:val="00FC1E16"/>
    <w:rsid w:val="00FC2399"/>
    <w:rsid w:val="00FC2963"/>
    <w:rsid w:val="00FC322B"/>
    <w:rsid w:val="00FC3528"/>
    <w:rsid w:val="00FC4BFA"/>
    <w:rsid w:val="00FC50DF"/>
    <w:rsid w:val="00FC60C4"/>
    <w:rsid w:val="00FC62F5"/>
    <w:rsid w:val="00FC67F9"/>
    <w:rsid w:val="00FC6B5C"/>
    <w:rsid w:val="00FC7FE1"/>
    <w:rsid w:val="00FD0493"/>
    <w:rsid w:val="00FD0ED0"/>
    <w:rsid w:val="00FD1125"/>
    <w:rsid w:val="00FD12FF"/>
    <w:rsid w:val="00FD1D9F"/>
    <w:rsid w:val="00FD3204"/>
    <w:rsid w:val="00FD4957"/>
    <w:rsid w:val="00FD5001"/>
    <w:rsid w:val="00FD5019"/>
    <w:rsid w:val="00FD52BA"/>
    <w:rsid w:val="00FD5C02"/>
    <w:rsid w:val="00FD7A2D"/>
    <w:rsid w:val="00FD7C43"/>
    <w:rsid w:val="00FE03B8"/>
    <w:rsid w:val="00FE0C32"/>
    <w:rsid w:val="00FE1E2C"/>
    <w:rsid w:val="00FE2284"/>
    <w:rsid w:val="00FE24E8"/>
    <w:rsid w:val="00FE2B42"/>
    <w:rsid w:val="00FE43BF"/>
    <w:rsid w:val="00FE4408"/>
    <w:rsid w:val="00FE4BDA"/>
    <w:rsid w:val="00FE5441"/>
    <w:rsid w:val="00FE5BED"/>
    <w:rsid w:val="00FF0353"/>
    <w:rsid w:val="00FF0EAA"/>
    <w:rsid w:val="00FF1498"/>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F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6D53F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D53FC"/>
    <w:rPr>
      <w:rFonts w:ascii="Cambria" w:eastAsia="Times New Roman" w:hAnsi="Cambria" w:cs="Times New Roman"/>
      <w:b/>
      <w:bCs/>
      <w:i/>
      <w:iCs/>
      <w:sz w:val="28"/>
      <w:szCs w:val="28"/>
    </w:rPr>
  </w:style>
  <w:style w:type="paragraph" w:styleId="Cabealho">
    <w:name w:val="header"/>
    <w:basedOn w:val="Normal"/>
    <w:link w:val="CabealhoChar"/>
    <w:rsid w:val="006D53F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6D53FC"/>
    <w:rPr>
      <w:rFonts w:ascii="Times New Roman" w:eastAsia="Times New Roman" w:hAnsi="Times New Roman" w:cs="Times New Roman"/>
      <w:sz w:val="20"/>
      <w:szCs w:val="20"/>
      <w:lang w:val="pt-PT" w:eastAsia="pt-BR"/>
    </w:rPr>
  </w:style>
  <w:style w:type="paragraph" w:styleId="Rodap">
    <w:name w:val="footer"/>
    <w:basedOn w:val="Normal"/>
    <w:link w:val="RodapChar"/>
    <w:rsid w:val="006D53FC"/>
    <w:pPr>
      <w:tabs>
        <w:tab w:val="center" w:pos="4419"/>
        <w:tab w:val="right" w:pos="8838"/>
      </w:tabs>
    </w:pPr>
    <w:rPr>
      <w:sz w:val="20"/>
      <w:szCs w:val="20"/>
      <w:lang w:val="pt-PT" w:eastAsia="pt-BR"/>
    </w:rPr>
  </w:style>
  <w:style w:type="character" w:customStyle="1" w:styleId="RodapChar">
    <w:name w:val="Rodapé Char"/>
    <w:basedOn w:val="Fontepargpadro"/>
    <w:link w:val="Rodap"/>
    <w:rsid w:val="006D53FC"/>
    <w:rPr>
      <w:rFonts w:ascii="Times New Roman" w:eastAsia="Times New Roman" w:hAnsi="Times New Roman" w:cs="Times New Roman"/>
      <w:sz w:val="20"/>
      <w:szCs w:val="20"/>
      <w:lang w:val="pt-PT" w:eastAsia="pt-BR"/>
    </w:rPr>
  </w:style>
  <w:style w:type="character" w:styleId="Nmerodepgina">
    <w:name w:val="page number"/>
    <w:basedOn w:val="Fontepargpadro"/>
    <w:rsid w:val="006D53FC"/>
  </w:style>
  <w:style w:type="paragraph" w:customStyle="1" w:styleId="Normal0">
    <w:name w:val="[Normal]"/>
    <w:rsid w:val="006D53FC"/>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1669</Words>
  <Characters>9014</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2</cp:revision>
  <dcterms:created xsi:type="dcterms:W3CDTF">2014-11-17T15:39:00Z</dcterms:created>
  <dcterms:modified xsi:type="dcterms:W3CDTF">2014-11-17T15:39:00Z</dcterms:modified>
</cp:coreProperties>
</file>