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Default="00910253" w:rsidP="00A056D0">
      <w:pPr>
        <w:ind w:left="2835"/>
        <w:jc w:val="both"/>
        <w:rPr>
          <w:b/>
          <w:color w:val="000000"/>
        </w:rPr>
      </w:pPr>
      <w:r>
        <w:rPr>
          <w:b/>
          <w:color w:val="000000"/>
        </w:rPr>
        <w:t>PROPOSTA DE EMENDA Nº 001 AO PROJETO DE LEI Nº 710/2015</w:t>
      </w: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  <w:bookmarkStart w:id="0" w:name="_GoBack"/>
      <w:bookmarkEnd w:id="0"/>
    </w:p>
    <w:p w:rsidR="00C94212" w:rsidRPr="00C60253" w:rsidRDefault="00C60253" w:rsidP="009102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/>
        <w:jc w:val="both"/>
        <w:rPr>
          <w:b/>
        </w:rPr>
      </w:pPr>
      <w:r w:rsidRPr="00C60253">
        <w:rPr>
          <w:b/>
        </w:rPr>
        <w:t>ALTERA O ART. 1º DO P</w:t>
      </w:r>
      <w:r>
        <w:rPr>
          <w:b/>
        </w:rPr>
        <w:t>ROJETO DE LEI Nº 710/2015, QUE “</w:t>
      </w:r>
      <w:r w:rsidRPr="00C60253">
        <w:rPr>
          <w:b/>
        </w:rPr>
        <w:t>ACRESCENTA O INCISO VII AO ART. 4º E ALTERA A REDAÇÃO DO ART. 22 DA LEI MUNICIPAL Nº 3.527/1998, REVOGA O INCISO II DO ART. 67 DA LEI MUNICIPAL Nº 2.591-A/1992 (CÓDIGO DE POSTURAS) E DÁ OUTRAS PROVIDÊNCI</w:t>
      </w:r>
      <w:r>
        <w:rPr>
          <w:b/>
        </w:rPr>
        <w:t>AS.”</w:t>
      </w:r>
    </w:p>
    <w:p w:rsidR="00C94212" w:rsidRDefault="00C94212" w:rsidP="00A056D0">
      <w:pPr>
        <w:pStyle w:val="Normal0"/>
        <w:ind w:left="2835"/>
        <w:jc w:val="both"/>
        <w:rPr>
          <w:rFonts w:ascii="Calibri" w:eastAsia="Calibri" w:hAnsi="Calibri"/>
          <w:sz w:val="22"/>
        </w:rPr>
      </w:pPr>
    </w:p>
    <w:p w:rsidR="00C94212" w:rsidRDefault="00C94212" w:rsidP="00C94212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A056D0" w:rsidRDefault="0063594B" w:rsidP="00A056D0">
      <w:pPr>
        <w:ind w:firstLine="2835"/>
        <w:jc w:val="both"/>
      </w:pPr>
      <w:r>
        <w:t>O</w:t>
      </w:r>
      <w:r w:rsidR="00910253">
        <w:t>s</w:t>
      </w:r>
      <w:r>
        <w:t xml:space="preserve"> Vereador</w:t>
      </w:r>
      <w:r w:rsidR="00910253">
        <w:t>es</w:t>
      </w:r>
      <w:r>
        <w:t xml:space="preserve"> signatário</w:t>
      </w:r>
      <w:r w:rsidR="00910253">
        <w:t>s</w:t>
      </w:r>
      <w:r>
        <w:t xml:space="preserve"> desta, no uso de suas atribuições</w:t>
      </w:r>
      <w:r w:rsidR="00BB59D8">
        <w:t xml:space="preserve"> legais, e nos termos dos artigos 269 e seguintes</w:t>
      </w:r>
      <w:r w:rsidR="00910253">
        <w:t>, e 242, III,</w:t>
      </w:r>
      <w:r w:rsidR="00BB59D8">
        <w:t xml:space="preserve"> do Regimento Interno da Câmara Municipal</w:t>
      </w:r>
      <w:r w:rsidR="00C94212">
        <w:t xml:space="preserve"> de Pouso Alegre, Estado de Minas Gerais, </w:t>
      </w:r>
      <w:r w:rsidR="00BB59D8">
        <w:t>apresenta</w:t>
      </w:r>
      <w:r w:rsidR="00910253">
        <w:t>m</w:t>
      </w:r>
      <w:r w:rsidR="00BB59D8">
        <w:t xml:space="preserve"> a seguinte Proposta de </w:t>
      </w:r>
      <w:r>
        <w:t>Emenda Nº 001 ao Projeto de Lei Nº 710/2015</w:t>
      </w:r>
      <w:r w:rsidR="00A056D0">
        <w:t>:</w:t>
      </w:r>
    </w:p>
    <w:p w:rsidR="00C94212" w:rsidRDefault="00C94212" w:rsidP="00A056D0">
      <w:pPr>
        <w:spacing w:line="283" w:lineRule="auto"/>
        <w:ind w:left="567" w:firstLine="2835"/>
        <w:rPr>
          <w:rFonts w:ascii="Arial" w:hAnsi="Arial" w:cs="Arial"/>
          <w:b/>
          <w:color w:val="000000"/>
          <w:sz w:val="20"/>
        </w:rPr>
      </w:pPr>
    </w:p>
    <w:p w:rsidR="00910253" w:rsidRDefault="00C94212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 w:rsidRPr="00F65C05">
        <w:rPr>
          <w:rFonts w:ascii="Times New Roman" w:eastAsia="Times New Roman" w:hAnsi="Times New Roman"/>
          <w:b/>
          <w:color w:val="000000"/>
        </w:rPr>
        <w:t>Art. 1º</w:t>
      </w:r>
      <w:r w:rsidRPr="00F65C05">
        <w:rPr>
          <w:rFonts w:ascii="Times New Roman" w:eastAsia="Times New Roman" w:hAnsi="Times New Roman"/>
          <w:color w:val="000000"/>
        </w:rPr>
        <w:t xml:space="preserve"> </w:t>
      </w:r>
      <w:r w:rsidR="00F65C05" w:rsidRPr="00F65C05">
        <w:rPr>
          <w:rFonts w:ascii="Times New Roman" w:eastAsia="Times New Roman" w:hAnsi="Times New Roman"/>
          <w:color w:val="000000"/>
        </w:rPr>
        <w:t xml:space="preserve">Altera o art. 1º </w:t>
      </w:r>
      <w:r>
        <w:rPr>
          <w:rFonts w:ascii="Times New Roman" w:eastAsia="Times New Roman" w:hAnsi="Times New Roman"/>
          <w:color w:val="000000"/>
        </w:rPr>
        <w:t>do Projeto de Lei nº 710/2015,</w:t>
      </w:r>
      <w:r w:rsidR="00F65C05">
        <w:rPr>
          <w:rFonts w:ascii="Times New Roman" w:eastAsia="Times New Roman" w:hAnsi="Times New Roman"/>
          <w:color w:val="000000"/>
        </w:rPr>
        <w:t xml:space="preserve"> que</w:t>
      </w:r>
      <w:r>
        <w:rPr>
          <w:rFonts w:ascii="Times New Roman" w:eastAsia="Times New Roman" w:hAnsi="Times New Roman"/>
          <w:color w:val="000000"/>
        </w:rPr>
        <w:t xml:space="preserve"> passa a vigorar com a seguinte redação:</w:t>
      </w:r>
    </w:p>
    <w:p w:rsidR="00910253" w:rsidRDefault="00910253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F65C05" w:rsidRDefault="00910253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“</w:t>
      </w:r>
      <w:r w:rsidR="00F65C05">
        <w:rPr>
          <w:rFonts w:ascii="Times New Roman" w:eastAsia="Times New Roman" w:hAnsi="Times New Roman"/>
          <w:color w:val="000000"/>
        </w:rPr>
        <w:t>Art. 1º Acrescenta o inciso VII ao artigo 4º da Lei Municipal nº 3.527/1998, com a seguinte redação:</w:t>
      </w:r>
    </w:p>
    <w:p w:rsidR="00F65C05" w:rsidRDefault="00F65C05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910253" w:rsidRDefault="00C94212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Art. 4º (...)</w:t>
      </w:r>
    </w:p>
    <w:p w:rsidR="00910253" w:rsidRDefault="00910253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910253" w:rsidRDefault="00C94212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 w:rsidRPr="00F65C05">
        <w:rPr>
          <w:rFonts w:ascii="Times New Roman" w:eastAsia="Times New Roman" w:hAnsi="Times New Roman"/>
          <w:b/>
          <w:color w:val="000000"/>
        </w:rPr>
        <w:t>VII - pessoas que vierem a desempenhar a função de locutores de propaganda e animação no interior de lojas do comércio em geral ou, a critério do comerciante, a utilização de sistema de som de qualquer tipo, desde que observados o disposto na presente lei, com alvará anual de funcionamento para a finalidade e a comunicação, ao órgão emissor, com a</w:t>
      </w:r>
      <w:r w:rsidR="00910253" w:rsidRPr="00F65C05">
        <w:rPr>
          <w:rFonts w:ascii="Times New Roman" w:eastAsia="Times New Roman" w:hAnsi="Times New Roman"/>
          <w:b/>
          <w:color w:val="000000"/>
        </w:rPr>
        <w:t>ntecedência mínima de 48 horas.</w:t>
      </w:r>
      <w:r w:rsidR="00910253">
        <w:rPr>
          <w:rFonts w:ascii="Times New Roman" w:eastAsia="Times New Roman" w:hAnsi="Times New Roman"/>
          <w:color w:val="000000"/>
        </w:rPr>
        <w:t>”</w:t>
      </w:r>
    </w:p>
    <w:p w:rsidR="00910253" w:rsidRDefault="00910253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C94212" w:rsidRDefault="00C94212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 w:rsidRPr="00910253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Revogadas as disposições em contrário, esta </w:t>
      </w:r>
      <w:r w:rsidR="00F65C05">
        <w:rPr>
          <w:rFonts w:ascii="Times New Roman" w:eastAsia="Times New Roman" w:hAnsi="Times New Roman"/>
          <w:color w:val="000000"/>
        </w:rPr>
        <w:t>E</w:t>
      </w:r>
      <w:r>
        <w:rPr>
          <w:rFonts w:ascii="Times New Roman" w:eastAsia="Times New Roman" w:hAnsi="Times New Roman"/>
          <w:color w:val="000000"/>
        </w:rPr>
        <w:t>menda entra em vigor na data de sua aprovação.</w:t>
      </w:r>
    </w:p>
    <w:p w:rsidR="00C94212" w:rsidRDefault="00C94212" w:rsidP="00A056D0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F65C05" w:rsidRDefault="00F65C05" w:rsidP="00A056D0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C94212" w:rsidRDefault="00C94212" w:rsidP="00C94212">
      <w:pPr>
        <w:ind w:firstLine="2835"/>
        <w:rPr>
          <w:color w:val="000000"/>
        </w:rPr>
      </w:pPr>
      <w:r>
        <w:rPr>
          <w:color w:val="000000"/>
        </w:rPr>
        <w:t>Sala das Sessões, em 14 de Julho de 2015.</w:t>
      </w:r>
    </w:p>
    <w:p w:rsidR="00C94212" w:rsidRPr="00F0074E" w:rsidRDefault="00C94212" w:rsidP="00F0074E">
      <w:pPr>
        <w:pStyle w:val="SemEspaamento"/>
        <w:jc w:val="center"/>
      </w:pPr>
    </w:p>
    <w:p w:rsidR="00C94212" w:rsidRDefault="00C94212" w:rsidP="00F0074E">
      <w:pPr>
        <w:pStyle w:val="SemEspaamento"/>
        <w:jc w:val="center"/>
      </w:pPr>
    </w:p>
    <w:p w:rsidR="00F0074E" w:rsidRPr="00F0074E" w:rsidRDefault="00F0074E" w:rsidP="00F0074E">
      <w:pPr>
        <w:pStyle w:val="SemEspaamento"/>
        <w:jc w:val="center"/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11"/>
        <w:gridCol w:w="4311"/>
      </w:tblGrid>
      <w:tr w:rsidR="00910253" w:rsidRPr="00F0074E" w:rsidTr="00F0074E">
        <w:trPr>
          <w:trHeight w:val="299"/>
        </w:trPr>
        <w:tc>
          <w:tcPr>
            <w:tcW w:w="4311" w:type="dxa"/>
          </w:tcPr>
          <w:p w:rsidR="00910253" w:rsidRPr="00F0074E" w:rsidRDefault="00F0074E" w:rsidP="00F0074E">
            <w:pPr>
              <w:pStyle w:val="SemEspaamento"/>
              <w:jc w:val="center"/>
            </w:pPr>
            <w:r w:rsidRPr="00F0074E">
              <w:t>Lilian Siqueira</w:t>
            </w:r>
          </w:p>
        </w:tc>
        <w:tc>
          <w:tcPr>
            <w:tcW w:w="4311" w:type="dxa"/>
          </w:tcPr>
          <w:p w:rsidR="00910253" w:rsidRPr="00F0074E" w:rsidRDefault="00F0074E" w:rsidP="00F0074E">
            <w:pPr>
              <w:pStyle w:val="SemEspaamento"/>
              <w:jc w:val="center"/>
            </w:pPr>
            <w:r w:rsidRPr="00F0074E">
              <w:t>Dulcinéia Costa</w:t>
            </w:r>
          </w:p>
        </w:tc>
      </w:tr>
      <w:tr w:rsidR="00910253" w:rsidRPr="00F0074E" w:rsidTr="00F0074E">
        <w:trPr>
          <w:trHeight w:val="299"/>
        </w:trPr>
        <w:tc>
          <w:tcPr>
            <w:tcW w:w="4311" w:type="dxa"/>
          </w:tcPr>
          <w:p w:rsidR="00910253" w:rsidRPr="00F0074E" w:rsidRDefault="00F0074E" w:rsidP="00F0074E">
            <w:pPr>
              <w:pStyle w:val="SemEspaamento"/>
              <w:jc w:val="center"/>
              <w:rPr>
                <w:sz w:val="20"/>
                <w:szCs w:val="20"/>
              </w:rPr>
            </w:pPr>
            <w:r w:rsidRPr="00F0074E">
              <w:rPr>
                <w:sz w:val="20"/>
                <w:szCs w:val="20"/>
              </w:rPr>
              <w:t>VEREADORA</w:t>
            </w:r>
          </w:p>
        </w:tc>
        <w:tc>
          <w:tcPr>
            <w:tcW w:w="4311" w:type="dxa"/>
          </w:tcPr>
          <w:p w:rsidR="00910253" w:rsidRPr="00F0074E" w:rsidRDefault="00F0074E" w:rsidP="00F0074E">
            <w:pPr>
              <w:pStyle w:val="SemEspaamento"/>
              <w:jc w:val="center"/>
              <w:rPr>
                <w:sz w:val="20"/>
                <w:szCs w:val="20"/>
              </w:rPr>
            </w:pPr>
            <w:r w:rsidRPr="00F0074E">
              <w:rPr>
                <w:sz w:val="20"/>
                <w:szCs w:val="20"/>
              </w:rPr>
              <w:t>VEREADORA</w:t>
            </w:r>
          </w:p>
        </w:tc>
      </w:tr>
    </w:tbl>
    <w:p w:rsidR="00F0074E" w:rsidRDefault="00F0074E" w:rsidP="00F0074E">
      <w:pPr>
        <w:pStyle w:val="SemEspaamento"/>
        <w:jc w:val="center"/>
      </w:pPr>
    </w:p>
    <w:p w:rsidR="00F0074E" w:rsidRDefault="00F0074E" w:rsidP="00F0074E">
      <w:pPr>
        <w:pStyle w:val="SemEspaamento"/>
        <w:jc w:val="center"/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621"/>
      </w:tblGrid>
      <w:tr w:rsidR="00F0074E" w:rsidRPr="00F0074E" w:rsidTr="00F0074E">
        <w:trPr>
          <w:trHeight w:val="279"/>
        </w:trPr>
        <w:tc>
          <w:tcPr>
            <w:tcW w:w="8621" w:type="dxa"/>
          </w:tcPr>
          <w:p w:rsidR="00F0074E" w:rsidRPr="00F0074E" w:rsidRDefault="00F0074E" w:rsidP="00F0074E">
            <w:pPr>
              <w:pStyle w:val="SemEspaamento"/>
              <w:jc w:val="center"/>
            </w:pPr>
            <w:r w:rsidRPr="00F0074E">
              <w:t>Dr. Paulo</w:t>
            </w:r>
          </w:p>
        </w:tc>
      </w:tr>
      <w:tr w:rsidR="00F0074E" w:rsidRPr="00F0074E" w:rsidTr="00F0074E">
        <w:trPr>
          <w:trHeight w:val="292"/>
        </w:trPr>
        <w:tc>
          <w:tcPr>
            <w:tcW w:w="8621" w:type="dxa"/>
          </w:tcPr>
          <w:p w:rsidR="00F0074E" w:rsidRPr="00F0074E" w:rsidRDefault="00F0074E" w:rsidP="00F0074E">
            <w:pPr>
              <w:pStyle w:val="SemEspaamento"/>
              <w:jc w:val="center"/>
              <w:rPr>
                <w:sz w:val="20"/>
                <w:szCs w:val="20"/>
              </w:rPr>
            </w:pPr>
            <w:r w:rsidRPr="00F0074E">
              <w:rPr>
                <w:sz w:val="20"/>
                <w:szCs w:val="20"/>
              </w:rPr>
              <w:t>VEREADOR</w:t>
            </w:r>
          </w:p>
        </w:tc>
      </w:tr>
    </w:tbl>
    <w:p w:rsidR="00C94212" w:rsidRDefault="00C94212" w:rsidP="00C94212">
      <w:pPr>
        <w:ind w:firstLine="2835"/>
        <w:jc w:val="both"/>
        <w:rPr>
          <w:b/>
        </w:rPr>
      </w:pPr>
      <w:r>
        <w:rPr>
          <w:b/>
        </w:rPr>
        <w:lastRenderedPageBreak/>
        <w:t>JUSTIFICATIVA</w:t>
      </w:r>
    </w:p>
    <w:p w:rsidR="00C94212" w:rsidRDefault="00C94212" w:rsidP="00A056D0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A056D0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910253" w:rsidRDefault="00C94212" w:rsidP="00A056D0">
      <w:pPr>
        <w:pStyle w:val="Normal0"/>
        <w:ind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Verificado o diploma normativo que rege a matéria acerca do controle da poluição sonora, especificamente no art. 22 da Lei nº 3.527/98, alterada pela Lei nº 4.042/2002, a Comissão de Administração Pública constatou que o dispositivo veda a utilização de sistemas e fontes de som não só nas vias públicas, como também nas lojas da cidade.</w:t>
      </w:r>
    </w:p>
    <w:p w:rsidR="00910253" w:rsidRDefault="00910253" w:rsidP="00A056D0">
      <w:pPr>
        <w:pStyle w:val="Normal0"/>
        <w:ind w:firstLine="2835"/>
        <w:jc w:val="both"/>
        <w:rPr>
          <w:rFonts w:ascii="Times New Roman" w:hAnsi="Times New Roman" w:cs="Times New Roman"/>
        </w:rPr>
      </w:pPr>
    </w:p>
    <w:p w:rsidR="00910253" w:rsidRDefault="00C94212" w:rsidP="00A056D0">
      <w:pPr>
        <w:pStyle w:val="Normal0"/>
        <w:ind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Ocorre que tal prática é adotada por diversos estabelecimentos comerciais, mormente aqueles de grande porte, que se valem de serviços de sonorização para anunciar promoções de seus produtos.</w:t>
      </w:r>
    </w:p>
    <w:p w:rsidR="00910253" w:rsidRDefault="00910253" w:rsidP="00A056D0">
      <w:pPr>
        <w:pStyle w:val="Normal0"/>
        <w:ind w:firstLine="2835"/>
        <w:jc w:val="both"/>
        <w:rPr>
          <w:rFonts w:ascii="Times New Roman" w:hAnsi="Times New Roman" w:cs="Times New Roman"/>
        </w:rPr>
      </w:pPr>
    </w:p>
    <w:p w:rsidR="00C94212" w:rsidRPr="004C65C8" w:rsidRDefault="00C94212" w:rsidP="00A056D0">
      <w:pPr>
        <w:pStyle w:val="Normal0"/>
        <w:ind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Considerando que a garantia da livre iniciativa permeia as atividades produtivas em geral, desde que não se consubstancie em um ato ilícito e, ainda, que não esteja em desacordo com regras que objetivem a proteção do sossego público, os membros desse colegiado entendem que deve ser retirado do texto da lei o impedimento de utilização de sistemas de som de qualquer natureza dentro de lojas, como permitir a atividade de locução, por pessoas físicas, como pretende o autor do projeto.</w:t>
      </w:r>
    </w:p>
    <w:p w:rsidR="00C94212" w:rsidRDefault="00C94212" w:rsidP="00A056D0">
      <w:pPr>
        <w:ind w:left="567" w:firstLine="2835"/>
        <w:jc w:val="both"/>
        <w:rPr>
          <w:rFonts w:ascii="Arial" w:hAnsi="Arial" w:cs="Arial"/>
          <w:color w:val="000000"/>
          <w:sz w:val="20"/>
        </w:rPr>
      </w:pPr>
    </w:p>
    <w:p w:rsidR="0066319D" w:rsidRDefault="0066319D" w:rsidP="00A056D0">
      <w:pPr>
        <w:ind w:left="2835"/>
        <w:rPr>
          <w:color w:val="000000"/>
        </w:rPr>
      </w:pPr>
    </w:p>
    <w:p w:rsidR="00C94212" w:rsidRDefault="00C94212" w:rsidP="00A056D0">
      <w:pPr>
        <w:ind w:left="2835"/>
        <w:rPr>
          <w:color w:val="000000"/>
        </w:rPr>
      </w:pPr>
      <w:r>
        <w:rPr>
          <w:color w:val="000000"/>
        </w:rPr>
        <w:t>Sala das Sessões, em 14 de Julho de 2015.</w:t>
      </w:r>
    </w:p>
    <w:p w:rsidR="00C94212" w:rsidRDefault="00C94212" w:rsidP="00C94212">
      <w:pPr>
        <w:spacing w:line="142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F0074E" w:rsidRDefault="00F0074E" w:rsidP="00F0074E">
      <w:pPr>
        <w:pStyle w:val="SemEspaamento"/>
        <w:jc w:val="center"/>
      </w:pPr>
    </w:p>
    <w:p w:rsidR="00F0074E" w:rsidRPr="00F0074E" w:rsidRDefault="00F0074E" w:rsidP="00F0074E">
      <w:pPr>
        <w:pStyle w:val="SemEspaamento"/>
        <w:jc w:val="center"/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77"/>
        <w:gridCol w:w="4277"/>
      </w:tblGrid>
      <w:tr w:rsidR="00F0074E" w:rsidRPr="00F0074E" w:rsidTr="00F65C05">
        <w:trPr>
          <w:trHeight w:val="279"/>
        </w:trPr>
        <w:tc>
          <w:tcPr>
            <w:tcW w:w="4277" w:type="dxa"/>
          </w:tcPr>
          <w:p w:rsidR="00F0074E" w:rsidRPr="00F0074E" w:rsidRDefault="00F0074E" w:rsidP="00565EC4">
            <w:pPr>
              <w:pStyle w:val="SemEspaamento"/>
              <w:jc w:val="center"/>
            </w:pPr>
            <w:r w:rsidRPr="00F0074E">
              <w:t>Lilian Siqueira</w:t>
            </w:r>
          </w:p>
        </w:tc>
        <w:tc>
          <w:tcPr>
            <w:tcW w:w="4277" w:type="dxa"/>
          </w:tcPr>
          <w:p w:rsidR="00F0074E" w:rsidRPr="00F0074E" w:rsidRDefault="00F0074E" w:rsidP="00565EC4">
            <w:pPr>
              <w:pStyle w:val="SemEspaamento"/>
              <w:jc w:val="center"/>
            </w:pPr>
            <w:r w:rsidRPr="00F0074E">
              <w:t>Dulcinéia Costa</w:t>
            </w:r>
          </w:p>
        </w:tc>
      </w:tr>
      <w:tr w:rsidR="00F0074E" w:rsidRPr="00F0074E" w:rsidTr="00F65C05">
        <w:trPr>
          <w:trHeight w:val="292"/>
        </w:trPr>
        <w:tc>
          <w:tcPr>
            <w:tcW w:w="4277" w:type="dxa"/>
          </w:tcPr>
          <w:p w:rsidR="00F0074E" w:rsidRPr="00F0074E" w:rsidRDefault="00F0074E" w:rsidP="00565EC4">
            <w:pPr>
              <w:pStyle w:val="SemEspaamento"/>
              <w:jc w:val="center"/>
            </w:pPr>
            <w:r w:rsidRPr="00F0074E">
              <w:t>VEREADORA</w:t>
            </w:r>
          </w:p>
        </w:tc>
        <w:tc>
          <w:tcPr>
            <w:tcW w:w="4277" w:type="dxa"/>
          </w:tcPr>
          <w:p w:rsidR="00F0074E" w:rsidRPr="00F0074E" w:rsidRDefault="00F0074E" w:rsidP="00565EC4">
            <w:pPr>
              <w:pStyle w:val="SemEspaamento"/>
              <w:jc w:val="center"/>
            </w:pPr>
            <w:r w:rsidRPr="00F0074E">
              <w:t>VEREADORA</w:t>
            </w:r>
          </w:p>
        </w:tc>
      </w:tr>
    </w:tbl>
    <w:p w:rsidR="00F0074E" w:rsidRDefault="00F0074E" w:rsidP="00F0074E">
      <w:pPr>
        <w:pStyle w:val="SemEspaamento"/>
        <w:jc w:val="center"/>
      </w:pPr>
    </w:p>
    <w:p w:rsidR="00F0074E" w:rsidRDefault="00F0074E" w:rsidP="00F0074E">
      <w:pPr>
        <w:pStyle w:val="SemEspaamento"/>
        <w:jc w:val="center"/>
      </w:pPr>
    </w:p>
    <w:p w:rsidR="00F0074E" w:rsidRDefault="00F0074E" w:rsidP="00F0074E">
      <w:pPr>
        <w:pStyle w:val="SemEspaamento"/>
        <w:jc w:val="center"/>
      </w:pPr>
    </w:p>
    <w:p w:rsidR="00F0074E" w:rsidRPr="00F0074E" w:rsidRDefault="00F0074E" w:rsidP="00F0074E">
      <w:pPr>
        <w:pStyle w:val="SemEspaamento"/>
        <w:jc w:val="center"/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594"/>
      </w:tblGrid>
      <w:tr w:rsidR="00F0074E" w:rsidRPr="00F0074E" w:rsidTr="00F65C05">
        <w:trPr>
          <w:trHeight w:val="320"/>
        </w:trPr>
        <w:tc>
          <w:tcPr>
            <w:tcW w:w="8594" w:type="dxa"/>
          </w:tcPr>
          <w:p w:rsidR="00F0074E" w:rsidRPr="00F0074E" w:rsidRDefault="00F0074E" w:rsidP="00565EC4">
            <w:pPr>
              <w:pStyle w:val="SemEspaamento"/>
              <w:jc w:val="center"/>
            </w:pPr>
            <w:r w:rsidRPr="00F0074E">
              <w:t>Dr. Paulo</w:t>
            </w:r>
          </w:p>
        </w:tc>
      </w:tr>
      <w:tr w:rsidR="00F0074E" w:rsidRPr="00F0074E" w:rsidTr="00F65C05">
        <w:trPr>
          <w:trHeight w:val="320"/>
        </w:trPr>
        <w:tc>
          <w:tcPr>
            <w:tcW w:w="8594" w:type="dxa"/>
          </w:tcPr>
          <w:p w:rsidR="00F0074E" w:rsidRPr="00F0074E" w:rsidRDefault="00F0074E" w:rsidP="00565EC4">
            <w:pPr>
              <w:pStyle w:val="SemEspaamento"/>
              <w:jc w:val="center"/>
            </w:pPr>
            <w:r w:rsidRPr="00F0074E">
              <w:t>VEREADOR</w:t>
            </w:r>
          </w:p>
        </w:tc>
      </w:tr>
    </w:tbl>
    <w:p w:rsidR="00217FD1" w:rsidRDefault="00217FD1"/>
    <w:sectPr w:rsidR="00217FD1" w:rsidSect="00F0074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6FCA" w:rsidRDefault="00066FCA" w:rsidP="00FE475D">
      <w:r>
        <w:separator/>
      </w:r>
    </w:p>
  </w:endnote>
  <w:endnote w:type="continuationSeparator" w:id="1">
    <w:p w:rsidR="00066FCA" w:rsidRDefault="00066FCA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006F09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066FC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066FC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066FC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066FC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6FCA" w:rsidRDefault="00066FCA" w:rsidP="00FE475D">
      <w:r>
        <w:separator/>
      </w:r>
    </w:p>
  </w:footnote>
  <w:footnote w:type="continuationSeparator" w:id="1">
    <w:p w:rsidR="00066FCA" w:rsidRDefault="00066FCA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066FC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006F09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006F09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066FCA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066FC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066FC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741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94212"/>
    <w:rsid w:val="00006F09"/>
    <w:rsid w:val="00022C96"/>
    <w:rsid w:val="00044D4E"/>
    <w:rsid w:val="00066FCA"/>
    <w:rsid w:val="00217FD1"/>
    <w:rsid w:val="0036114F"/>
    <w:rsid w:val="0041447C"/>
    <w:rsid w:val="005005AC"/>
    <w:rsid w:val="005A0511"/>
    <w:rsid w:val="0063594B"/>
    <w:rsid w:val="0066319D"/>
    <w:rsid w:val="006C3FC6"/>
    <w:rsid w:val="007076AC"/>
    <w:rsid w:val="008A078F"/>
    <w:rsid w:val="00910253"/>
    <w:rsid w:val="00A056D0"/>
    <w:rsid w:val="00AB6CA1"/>
    <w:rsid w:val="00BB59D8"/>
    <w:rsid w:val="00BF4FFB"/>
    <w:rsid w:val="00C43689"/>
    <w:rsid w:val="00C60253"/>
    <w:rsid w:val="00C94212"/>
    <w:rsid w:val="00DE5182"/>
    <w:rsid w:val="00F0074E"/>
    <w:rsid w:val="00F65C05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9102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F007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DB324B-97C3-478B-B305-270C4819D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404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usuario</cp:lastModifiedBy>
  <cp:revision>3</cp:revision>
  <cp:lastPrinted>2015-07-14T17:31:00Z</cp:lastPrinted>
  <dcterms:created xsi:type="dcterms:W3CDTF">2015-07-14T17:43:00Z</dcterms:created>
  <dcterms:modified xsi:type="dcterms:W3CDTF">2015-07-14T19:44:00Z</dcterms:modified>
</cp:coreProperties>
</file>