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029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de subvenção social à EMAUS Mosteiro Popular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à subvenção social à EMAUS Mosteiro Popular. Localizado no bairro São Geraldo em Pouso Alegre, o mosteiro realiza várias ações sociais de assistência às famílias mais necessitadas do bairro, entre elas o almoço comunitário, além do trabalho de evangelização.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