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016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DE POUSO ALEGRE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Aquisição de equipamentos e materiais para CEIM Francisco Sales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 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Aquisição de equip e material permanente educação infantil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12.365.0007.1051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44905200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1222007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R$ 20.000,00 (vinte mil reais)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–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R$ 20.000,00 (vinte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é necessária em virtude de a instituição receber poucos recursos, necessitando assim de mais recursos financeiros para dar melhor continuidade em seus trabalhos.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