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014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DE POUSO ALEGRE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Aquisição de equipamentos e materiais para EM Pio XII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Aquisição de equip e material permanente ensino fundamental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12.361.0007.1049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44905200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R$ 20.000,00 (vinte mil reais)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R$ 20.000,00 (vinte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é necessária em virtude de a instituição receber poucos recursos, necessitando assim de mais recursos financeiros para dar melhor continuidade em seus trabalhos.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