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7125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73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CR</w:t>
      </w:r>
      <w:r w:rsidR="00FB71E0">
        <w:rPr>
          <w:b/>
        </w:rPr>
        <w:t xml:space="preserve">IAÇÃO DO CONSELHO DE ESPORTES, </w:t>
      </w:r>
      <w:r>
        <w:rPr>
          <w:b/>
        </w:rPr>
        <w:t>AUTORIZA A CRIAÇÃO DO FUNDO MUNICIPAL DE ESPORTES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72336" w:rsidRPr="00F72336" w:rsidRDefault="00C94212" w:rsidP="00F72336">
      <w:pPr>
        <w:pStyle w:val="SemEspaamento"/>
        <w:jc w:val="center"/>
      </w:pPr>
      <w:r w:rsidRPr="00F72336">
        <w:t>CAPÍTULO I</w:t>
      </w:r>
    </w:p>
    <w:p w:rsidR="00F72336" w:rsidRDefault="00F72336" w:rsidP="00F72336">
      <w:pPr>
        <w:pStyle w:val="SemEspaamento"/>
        <w:jc w:val="center"/>
      </w:pPr>
    </w:p>
    <w:p w:rsidR="00F72336" w:rsidRDefault="00C94212" w:rsidP="00F72336">
      <w:pPr>
        <w:pStyle w:val="SemEspaamento"/>
        <w:jc w:val="center"/>
      </w:pPr>
      <w:r w:rsidRPr="00F72336">
        <w:t xml:space="preserve">DO CONSELHO MUNICIPAL DE ESPORTES </w:t>
      </w:r>
      <w:r w:rsidR="00F72336" w:rsidRPr="00F72336">
        <w:t>–</w:t>
      </w:r>
      <w:r w:rsidRPr="00F72336">
        <w:t xml:space="preserve"> CME</w:t>
      </w:r>
    </w:p>
    <w:p w:rsidR="00F731A8" w:rsidRDefault="00C94212" w:rsidP="00F72336">
      <w:pPr>
        <w:pStyle w:val="SemEspaamento"/>
        <w:jc w:val="both"/>
      </w:pPr>
      <w:r>
        <w:br/>
      </w:r>
      <w:r w:rsidR="00F731A8" w:rsidRPr="00F731A8">
        <w:rPr>
          <w:b/>
        </w:rPr>
        <w:t>Art. 1º</w:t>
      </w:r>
      <w:r w:rsidR="00F731A8">
        <w:t xml:space="preserve"> </w:t>
      </w:r>
      <w:r>
        <w:t>Fica criado o Conselho Municipal de Esportes, com a finalidade de formular políticas públicas e implementar ações destinadas ao fortalecimento das atividades esportivas na cidade de Pouso Alegre e de seus atletas.</w:t>
      </w:r>
    </w:p>
    <w:p w:rsidR="00F72336" w:rsidRDefault="00C94212" w:rsidP="00F72336">
      <w:pPr>
        <w:pStyle w:val="Normal0"/>
        <w:ind w:right="-1" w:firstLine="2835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 II</w:t>
      </w:r>
    </w:p>
    <w:p w:rsidR="00F72336" w:rsidRDefault="00F72336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DA COMPETÊNCIA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Conselho Municipal de Esportes tem as seguintes competências básicas: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desenvolver estudos, projetos, debates, pesquisas relativas à situação do Esporte no Município;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contribuir com a Secretaria Municipal de Esportes e Lazer no planejamento de ações concernentes ao esporte e lazer;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acatar propostas e sugestões manifestadas pela sociedade e opinar sobre denúncias que digam respeito a programas, competições e eventos esportivos na cidade;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promover intercâmbio e convênios com instituições públicas e privadas, nacionais e estrangeiras, com a finalidade de implementar as medidas e ações que são objeto do Conselho;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contribuir com a Secretaria Municipal de Esportes e Lazer na captação de recursos para fins de competições e apoio financeiro aos atletas que representem o Município em campeonatos externos.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</w:t>
      </w:r>
      <w:r w:rsidR="00F731A8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discutir e aprovar o calendário esportivo municipal;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 xml:space="preserve">VII </w:t>
      </w:r>
      <w:r w:rsidR="00F731A8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discutir e aprovar eventos estaduais e nacionais.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Cabe ao Conselho Municipal de Esportes estabelecer as prioridades e deliberar sobre o orçamento destinado às políticas públicas de esporte, bem como a fiscalização de sua aplicação.</w:t>
      </w:r>
    </w:p>
    <w:p w:rsidR="00F72336" w:rsidRDefault="00C94212" w:rsidP="00F72336">
      <w:pPr>
        <w:pStyle w:val="Normal0"/>
        <w:ind w:right="-1" w:firstLine="2835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</w:t>
      </w:r>
      <w:r w:rsidR="00F731A8">
        <w:rPr>
          <w:rFonts w:ascii="Times New Roman" w:eastAsia="Times New Roman" w:hAnsi="Times New Roman"/>
          <w:color w:val="000000"/>
        </w:rPr>
        <w:t xml:space="preserve"> III</w:t>
      </w:r>
    </w:p>
    <w:p w:rsidR="00F72336" w:rsidRDefault="00F731A8" w:rsidP="00F72336">
      <w:pPr>
        <w:pStyle w:val="Normal0"/>
        <w:ind w:right="-1" w:firstLine="2835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 CONSTITUIÇÃO</w:t>
      </w:r>
    </w:p>
    <w:p w:rsidR="00F731A8" w:rsidRDefault="00F731A8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 Conselho Municipal de Esportes será constituído por 16 (dezesseis) membros, sendo 08 (oito) indicados pelo </w:t>
      </w:r>
      <w:r>
        <w:rPr>
          <w:rFonts w:ascii="Times New Roman" w:eastAsia="Times New Roman" w:hAnsi="Times New Roman"/>
          <w:color w:val="000000"/>
        </w:rPr>
        <w:t xml:space="preserve">Poder </w:t>
      </w:r>
      <w:r w:rsidR="00C94212">
        <w:rPr>
          <w:rFonts w:ascii="Times New Roman" w:eastAsia="Times New Roman" w:hAnsi="Times New Roman"/>
          <w:color w:val="000000"/>
        </w:rPr>
        <w:t>Executivo e 08 (oito) eleitos por entidades representativas do setor, como segue:</w:t>
      </w:r>
    </w:p>
    <w:p w:rsidR="00F731A8" w:rsidRDefault="00C94212" w:rsidP="00F731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representantes do Poder Público: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</w:t>
      </w:r>
      <w:r>
        <w:rPr>
          <w:rFonts w:ascii="Times New Roman" w:eastAsia="Times New Roman" w:hAnsi="Times New Roman"/>
          <w:color w:val="000000"/>
        </w:rPr>
        <w:tab/>
        <w:t>Secretário Municipal de Esportes e Lazer;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</w:t>
      </w:r>
      <w:r>
        <w:rPr>
          <w:rFonts w:ascii="Times New Roman" w:eastAsia="Times New Roman" w:hAnsi="Times New Roman"/>
          <w:color w:val="000000"/>
        </w:rPr>
        <w:tab/>
        <w:t>01 (um) representante da Secretaria Municipal de Educação;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>
        <w:rPr>
          <w:rFonts w:ascii="Times New Roman" w:eastAsia="Times New Roman" w:hAnsi="Times New Roman"/>
          <w:color w:val="000000"/>
        </w:rPr>
        <w:tab/>
        <w:t>01 (um) representante da Secretaria Municipal da Fazenda;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d)</w:t>
      </w:r>
      <w:r>
        <w:rPr>
          <w:rFonts w:ascii="Times New Roman" w:eastAsia="Times New Roman" w:hAnsi="Times New Roman"/>
          <w:color w:val="000000"/>
        </w:rPr>
        <w:tab/>
        <w:t>01 (um) representante da Secretaria Municipal de Administração;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e)</w:t>
      </w:r>
      <w:r>
        <w:rPr>
          <w:rFonts w:ascii="Times New Roman" w:eastAsia="Times New Roman" w:hAnsi="Times New Roman"/>
          <w:color w:val="000000"/>
        </w:rPr>
        <w:tab/>
        <w:t>01 (um) representante da Procuradoria Geral;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f)</w:t>
      </w:r>
      <w:r>
        <w:rPr>
          <w:rFonts w:ascii="Times New Roman" w:eastAsia="Times New Roman" w:hAnsi="Times New Roman"/>
          <w:color w:val="000000"/>
        </w:rPr>
        <w:tab/>
        <w:t>01 (um) representante da Controladoria Geral;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g)</w:t>
      </w:r>
      <w:r>
        <w:rPr>
          <w:rFonts w:ascii="Times New Roman" w:eastAsia="Times New Roman" w:hAnsi="Times New Roman"/>
          <w:color w:val="000000"/>
        </w:rPr>
        <w:tab/>
        <w:t>01 (um) representante da Secretaria Municipal de Desenvolvimento Social;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h)</w:t>
      </w:r>
      <w:r>
        <w:rPr>
          <w:rFonts w:ascii="Times New Roman" w:eastAsia="Times New Roman" w:hAnsi="Times New Roman"/>
          <w:color w:val="000000"/>
        </w:rPr>
        <w:tab/>
        <w:t>01 (um) representante da Secretaria Municipal de Desenvolvimento Econômico;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representantes da comunidade: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</w:t>
      </w:r>
      <w:r>
        <w:rPr>
          <w:rFonts w:ascii="Times New Roman" w:eastAsia="Times New Roman" w:hAnsi="Times New Roman"/>
          <w:color w:val="000000"/>
        </w:rPr>
        <w:tab/>
        <w:t>01 (um) representante do Curso de Educação Física da Universidade do Vale do Sapucaí;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</w:t>
      </w:r>
      <w:r>
        <w:rPr>
          <w:rFonts w:ascii="Times New Roman" w:eastAsia="Times New Roman" w:hAnsi="Times New Roman"/>
          <w:color w:val="000000"/>
        </w:rPr>
        <w:tab/>
        <w:t>01 (um) representante da Associação Cultural de Esporte, Lazer e Educação Metropolitana de Pouso Alegre;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>
        <w:rPr>
          <w:rFonts w:ascii="Times New Roman" w:eastAsia="Times New Roman" w:hAnsi="Times New Roman"/>
          <w:color w:val="000000"/>
        </w:rPr>
        <w:tab/>
        <w:t>01 (um) representante da equipe de artes marciais;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d)</w:t>
      </w:r>
      <w:r>
        <w:rPr>
          <w:rFonts w:ascii="Times New Roman" w:eastAsia="Times New Roman" w:hAnsi="Times New Roman"/>
          <w:color w:val="000000"/>
        </w:rPr>
        <w:tab/>
        <w:t>01 (um) representante da equipe de futsal;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e)</w:t>
      </w:r>
      <w:r>
        <w:rPr>
          <w:rFonts w:ascii="Times New Roman" w:eastAsia="Times New Roman" w:hAnsi="Times New Roman"/>
          <w:color w:val="000000"/>
        </w:rPr>
        <w:tab/>
        <w:t>01 (um) representante da equipe de futebol;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f)</w:t>
      </w:r>
      <w:r>
        <w:rPr>
          <w:rFonts w:ascii="Times New Roman" w:eastAsia="Times New Roman" w:hAnsi="Times New Roman"/>
          <w:color w:val="000000"/>
        </w:rPr>
        <w:tab/>
        <w:t>01 (um) representante da equipe de futebol americano;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g)</w:t>
      </w:r>
      <w:r>
        <w:rPr>
          <w:rFonts w:ascii="Times New Roman" w:eastAsia="Times New Roman" w:hAnsi="Times New Roman"/>
          <w:color w:val="000000"/>
        </w:rPr>
        <w:tab/>
        <w:t>01 (um) representante da equipe de vôlei;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h)</w:t>
      </w:r>
      <w:r>
        <w:rPr>
          <w:rFonts w:ascii="Times New Roman" w:eastAsia="Times New Roman" w:hAnsi="Times New Roman"/>
          <w:color w:val="000000"/>
        </w:rPr>
        <w:tab/>
        <w:t>01 (um) representante da equipe de basquete.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Os membros do Conselho não receberão qualquer forma de gratificação;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731A8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Os suplentes serão indicados no mesmo processo do titular.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731A8" w:rsidRPr="00F731A8">
        <w:rPr>
          <w:rFonts w:ascii="Times New Roman" w:eastAsia="Times New Roman" w:hAnsi="Times New Roman"/>
          <w:b/>
          <w:color w:val="000000"/>
        </w:rPr>
        <w:t>Art. 5º</w:t>
      </w:r>
      <w:r w:rsidR="00F731A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mandato dos conselheiros será de 02 (dois) anos, podendo ser reconduzidos ao cargo uma única vez.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Ocorrendo vacância no Conselho por renúncia, morte ou incompatibilidade de </w:t>
      </w:r>
      <w:r w:rsidR="00C94212">
        <w:rPr>
          <w:rFonts w:ascii="Times New Roman" w:eastAsia="Times New Roman" w:hAnsi="Times New Roman"/>
          <w:color w:val="000000"/>
        </w:rPr>
        <w:lastRenderedPageBreak/>
        <w:t>função de algum de seus membros, será nomeado um novo conselheiro, de conformidade com o art. 4º desta Lei, que completará o mandato do seu antecessor.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 xml:space="preserve">O membro que faltar, injustificadamente, por </w:t>
      </w:r>
      <w:r>
        <w:rPr>
          <w:rFonts w:ascii="Times New Roman" w:eastAsia="Times New Roman" w:hAnsi="Times New Roman"/>
          <w:color w:val="000000"/>
        </w:rPr>
        <w:t>03 (</w:t>
      </w:r>
      <w:r w:rsidR="00C94212">
        <w:rPr>
          <w:rFonts w:ascii="Times New Roman" w:eastAsia="Times New Roman" w:hAnsi="Times New Roman"/>
          <w:color w:val="000000"/>
        </w:rPr>
        <w:t>três</w:t>
      </w:r>
      <w:r>
        <w:rPr>
          <w:rFonts w:ascii="Times New Roman" w:eastAsia="Times New Roman" w:hAnsi="Times New Roman"/>
          <w:color w:val="000000"/>
        </w:rPr>
        <w:t>)</w:t>
      </w:r>
      <w:r w:rsidR="00C94212">
        <w:rPr>
          <w:rFonts w:ascii="Times New Roman" w:eastAsia="Times New Roman" w:hAnsi="Times New Roman"/>
          <w:color w:val="000000"/>
        </w:rPr>
        <w:t xml:space="preserve"> vezes consecutivas, às reuniões do Conselho será excluído, sendo procedida nova indicação, nos moldes de que trata o caput deste artigo.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Conselho Municipal de Esportes reunir-se-á mensalmente, na primeira semana de cada mês, e extraordinariamente quando convocado pelo Presidente ou pela maioria de seus membros (metade mais um), mediante manifestação escrita, com antecedência mínima de 72 (setenta e duas) horas.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Caberá ao Presidente do Conselho Municipal de Esportes eleger um(a) coordenador(a) técnico(a), tendo por competência: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lavrar e ler em plenário as atas do CME;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superintender os trabalhos administrativos do CME;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registrar as deliberações do CME;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transmitir aos membros do CME os avisos e notificações das reuniões;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efetuar diligências e encaminhar os pedidos de informações dirigidos ao Presidente do CME;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organizar para a deliberação e aprovação do Presidente, a pauta, a ordem do dia das sessões;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exercer as demais atribuições inerentes às suas funções e àquelas solicitadas pelo Presidente.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Ao Conselho Municipal de Esportes e Lazer é facultado formar comissões provisórias ou permanentes, objetivando representar projetos e propor medidas que contribuam para a concretização de suas políticas.</w:t>
      </w: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 IV</w:t>
      </w: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 FUNDO MUNICIPAL DE ESPORTES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731A8" w:rsidRPr="00F731A8">
        <w:rPr>
          <w:rFonts w:ascii="Times New Roman" w:eastAsia="Times New Roman" w:hAnsi="Times New Roman"/>
          <w:b/>
          <w:color w:val="000000"/>
        </w:rPr>
        <w:t>Art. 10</w:t>
      </w:r>
      <w:r w:rsidR="00F731A8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Fica o Poder Executivo autorizado a criar o Fundo Municipal de Esportes – FME, previsto no art. 71 da Lei Federal nº 4.320, de 17 de março de 1964, com a finalidade e arrecadar recursos à implementação de programas e a manutenção dos esportes no Município.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lastRenderedPageBreak/>
        <w:t>§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Fundo Municipal de Esportes será administrado pelo Presidente e pelo Tesoureiro eleito por seus pares.</w:t>
      </w:r>
    </w:p>
    <w:p w:rsidR="00F731A8" w:rsidRDefault="00F731A8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Fundo Municipal de Esportes de que trata este artigo será identificado pela sigla FME.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31A8">
        <w:rPr>
          <w:rFonts w:ascii="Times New Roman" w:eastAsia="Times New Roman" w:hAnsi="Times New Roman"/>
          <w:b/>
          <w:color w:val="000000"/>
        </w:rPr>
        <w:t>Art. 11</w:t>
      </w:r>
      <w:r w:rsidR="00F731A8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recursos do Fundo Municipal de Esportes, em consonância com as diretrizes da política municipal de esportes, serão aplicados da seguinte forma: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no desenvolvimento e implementação de projetos</w:t>
      </w:r>
      <w:r w:rsidR="00A805E0">
        <w:rPr>
          <w:rFonts w:ascii="Times New Roman" w:eastAsia="Times New Roman" w:hAnsi="Times New Roman"/>
          <w:color w:val="000000"/>
        </w:rPr>
        <w:t xml:space="preserve"> de</w:t>
      </w:r>
      <w:r>
        <w:rPr>
          <w:rFonts w:ascii="Times New Roman" w:eastAsia="Times New Roman" w:hAnsi="Times New Roman"/>
          <w:color w:val="000000"/>
        </w:rPr>
        <w:t xml:space="preserve"> esportes no Município;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na manutenção dos esportes do Município, sob o encargo da Secretaria Municipal de Esportes;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na aquisição de materiais de consumo e permanentes, destinados aos projetos e programas esportivos;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na promoção, apoio, participação em torneios, campeonatos, olimpíadas e/ou na realização de eventos pela Secretaria Municipal de Esportes;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na divulgação das potencialidades esportivas do Município por intermédio dos meios de comunicação a nível local, estadual, nacional e internacional;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nos programas e projetos de qualificação e aprimoramento prof</w:t>
      </w:r>
      <w:r w:rsidR="00A805E0">
        <w:rPr>
          <w:rFonts w:ascii="Times New Roman" w:eastAsia="Times New Roman" w:hAnsi="Times New Roman"/>
          <w:color w:val="000000"/>
        </w:rPr>
        <w:t>issional dos esportes;</w:t>
      </w:r>
      <w:r w:rsidR="00A805E0">
        <w:rPr>
          <w:rFonts w:ascii="Times New Roman" w:eastAsia="Times New Roman" w:hAnsi="Times New Roman"/>
          <w:color w:val="000000"/>
        </w:rPr>
        <w:br/>
      </w:r>
      <w:r w:rsidR="00A805E0">
        <w:rPr>
          <w:rFonts w:ascii="Times New Roman" w:eastAsia="Times New Roman" w:hAnsi="Times New Roman"/>
          <w:color w:val="000000"/>
        </w:rPr>
        <w:br/>
        <w:t xml:space="preserve">VII – </w:t>
      </w:r>
      <w:r>
        <w:rPr>
          <w:rFonts w:ascii="Times New Roman" w:eastAsia="Times New Roman" w:hAnsi="Times New Roman"/>
          <w:color w:val="000000"/>
        </w:rPr>
        <w:t>em outros programas ou atividades, integrantes ou do interesse da política municipal de esportes;</w:t>
      </w:r>
    </w:p>
    <w:p w:rsidR="00F731A8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na contratação de profissionais específicos para o desenvolvimento de técnicas esportivas.</w:t>
      </w: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 V</w:t>
      </w: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 AD</w:t>
      </w:r>
      <w:r w:rsidR="00A805E0">
        <w:rPr>
          <w:rFonts w:ascii="Times New Roman" w:eastAsia="Times New Roman" w:hAnsi="Times New Roman"/>
          <w:color w:val="000000"/>
        </w:rPr>
        <w:t>MINISTRAÇÃO DO FUNDO</w:t>
      </w:r>
    </w:p>
    <w:p w:rsidR="00A805E0" w:rsidRDefault="00A805E0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05E0">
        <w:rPr>
          <w:rFonts w:ascii="Times New Roman" w:eastAsia="Times New Roman" w:hAnsi="Times New Roman"/>
          <w:b/>
          <w:color w:val="000000"/>
        </w:rPr>
        <w:t>Art. 12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Fundo Municipal de Esportes será administrado pela Diretoria Deliberativa do Conselho Municipal de Esportes, responsável pela aprovação de contratação de profissionais, projetos e programas esportivos, integrantes da política municipal de esportes, que ocorrerão à conta dos recursos do Fundo, bem como pela aprovação dos recursos do Fundo e sua aplicação.</w:t>
      </w:r>
    </w:p>
    <w:p w:rsidR="00A805E0" w:rsidRDefault="00A805E0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05E0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Presidente e gestor do Conselho Deliberativo do Fundo será o Secretário Municipal de Esportes.</w:t>
      </w:r>
    </w:p>
    <w:p w:rsidR="00A805E0" w:rsidRDefault="00A805E0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05E0">
        <w:rPr>
          <w:rFonts w:ascii="Times New Roman" w:eastAsia="Times New Roman" w:hAnsi="Times New Roman"/>
          <w:b/>
          <w:color w:val="000000"/>
        </w:rPr>
        <w:lastRenderedPageBreak/>
        <w:t>§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Na ausência do Presidente, os trabalhos serão assumidos na ordem determinada no art. 4º.</w:t>
      </w:r>
    </w:p>
    <w:p w:rsidR="00A805E0" w:rsidRDefault="00A805E0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05E0">
        <w:rPr>
          <w:rFonts w:ascii="Times New Roman" w:eastAsia="Times New Roman" w:hAnsi="Times New Roman"/>
          <w:b/>
          <w:color w:val="000000"/>
        </w:rPr>
        <w:t>Art. 13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exercício como membro do Conselho Deliberativo do Fundo – FME – será desempenhado gratuitamente, ficando expressamente vedada a concessão de qualquer tipo de remuneração, vantagem ou benefício de natureza pecuniária pelo desempenho da função.</w:t>
      </w:r>
    </w:p>
    <w:p w:rsidR="00A805E0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05E0">
        <w:rPr>
          <w:rFonts w:ascii="Times New Roman" w:eastAsia="Times New Roman" w:hAnsi="Times New Roman"/>
          <w:b/>
          <w:color w:val="000000"/>
        </w:rPr>
        <w:t>Art. 14</w:t>
      </w:r>
      <w:r w:rsidR="00A805E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Ao Conselho Deliberativo do FME compete:</w:t>
      </w:r>
    </w:p>
    <w:p w:rsidR="00A805E0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aprovar as diretrizes e normas para a gestão do Fundo;</w:t>
      </w:r>
    </w:p>
    <w:p w:rsidR="00A805E0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aprovar a aplicação e liberação de recursos do Fundo;</w:t>
      </w:r>
    </w:p>
    <w:p w:rsidR="00A805E0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estabelecer limites máximos de financiamento, a título oneroso ou a fundo perdido, para as modalidades de atendimento previstas no artigo desta Lei.</w:t>
      </w:r>
    </w:p>
    <w:p w:rsidR="00A805E0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fiscalizar e acompanhar a aplicação dos recursos do Fundo, solicitando, se necessário, o auxílio do controle interno do Município;</w:t>
      </w:r>
    </w:p>
    <w:p w:rsidR="00A805E0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propor medidas de aprimoramento de desempenho do Fundo, bem como outras formas de atuação, visando à consecução da política de esportes do Município;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05E0">
        <w:rPr>
          <w:rFonts w:ascii="Times New Roman" w:eastAsia="Times New Roman" w:hAnsi="Times New Roman"/>
          <w:b/>
          <w:color w:val="000000"/>
        </w:rPr>
        <w:t>Parágrafo único</w:t>
      </w:r>
      <w:r w:rsidR="00A805E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Conselho deliberará sobre sua própria organização, mediante a elaboração de seu regimento interno, que será baixado por ato do Prefeito Municipal.</w:t>
      </w: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 VI</w:t>
      </w:r>
    </w:p>
    <w:p w:rsidR="00F72336" w:rsidRDefault="00C94212" w:rsidP="00F7233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DAS ATRIBUIÇÕ</w:t>
      </w:r>
      <w:r w:rsidR="00FF56AA">
        <w:rPr>
          <w:rFonts w:ascii="Times New Roman" w:eastAsia="Times New Roman" w:hAnsi="Times New Roman"/>
          <w:color w:val="000000"/>
        </w:rPr>
        <w:t>ES DO FUNDO</w:t>
      </w:r>
    </w:p>
    <w:p w:rsidR="00FF56AA" w:rsidRDefault="00FF56AA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F56AA">
        <w:rPr>
          <w:rFonts w:ascii="Times New Roman" w:eastAsia="Times New Roman" w:hAnsi="Times New Roman"/>
          <w:b/>
          <w:color w:val="000000"/>
        </w:rPr>
        <w:t>Art. 15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São atribuições do gestor do Fundo – FME: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acompanhar, avaliar e decidir sobre as ações previstas do Plano de Esportes do Município, cuja execução se dará à conta dos recursos do Fundo - FME;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submeter ao Conselho Deliberativo e ao Prefeito </w:t>
      </w:r>
      <w:r w:rsidR="00FF56AA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unicipal os planos de aplicação dos recursos a cargo do Fundo, em consonância com o Plano de Esportes do Município e da Lei de Diretrizes Orçamentárias;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submeter ao Conselho Deliberativo e ao Prefeito Municipal as demonstrações contábeis e financeiras do Fundo - FME;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encaminhar à contabilidade geral do Município as demonstrações mencionadas no inciso </w:t>
      </w:r>
      <w:r w:rsidR="00FF56AA">
        <w:rPr>
          <w:rFonts w:ascii="Times New Roman" w:eastAsia="Times New Roman" w:hAnsi="Times New Roman"/>
          <w:color w:val="000000"/>
        </w:rPr>
        <w:t>III</w:t>
      </w:r>
      <w:r>
        <w:rPr>
          <w:rFonts w:ascii="Times New Roman" w:eastAsia="Times New Roman" w:hAnsi="Times New Roman"/>
          <w:color w:val="000000"/>
        </w:rPr>
        <w:t>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 xml:space="preserve">V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ordenar os empenhos e os pagamentos à conta do orçamento do Fundo - FME;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firmar, juntamente com o Prefeito Municipal, quando</w:t>
      </w:r>
      <w:r>
        <w:rPr>
          <w:rFonts w:ascii="Times New Roman" w:eastAsia="Times New Roman" w:hAnsi="Times New Roman"/>
          <w:color w:val="000000"/>
        </w:rPr>
        <w:br/>
        <w:t>necessário ou exigido, convênio e contratos, inclusive de empréstimos, referentes a recursos que serão administrados pelo Fundo - FME;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preparar e encaminhar os relatórios de acompanhamento da realização das ações da política de esportes financiados pelo Fundo - FME, para serem submetidos ao Conselho Deliberativo e ao Prefeito Municipal.</w:t>
      </w:r>
    </w:p>
    <w:p w:rsidR="000F35B7" w:rsidRDefault="00C94212" w:rsidP="000F35B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 VII</w:t>
      </w:r>
    </w:p>
    <w:p w:rsidR="000F35B7" w:rsidRDefault="00C94212" w:rsidP="000F35B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DOS RECURSOS DO FUNDO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F56AA">
        <w:rPr>
          <w:rFonts w:ascii="Times New Roman" w:eastAsia="Times New Roman" w:hAnsi="Times New Roman"/>
          <w:b/>
          <w:color w:val="000000"/>
        </w:rPr>
        <w:t>Art. 16</w:t>
      </w:r>
      <w:r w:rsidR="00FF56A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recursos financeiros do Fundo constituir-se-ão basicamente de: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transferências, auxílios e subvenções de entidades, empresas públicas ou privadas, órgãos internacionais, federais, estaduais e municipais, para fins específicos ou oriundos de convênios ou ajustes financeiros firmados pelo município, cuja aplicação seja destinada especificamente às ações de implantação de projetos esportivos no Município;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recursos transferidos pelo Município orçamentários e decorrentes de créditos especiais, suplementares ou transferências voluntárias pelas entidades privadas que venham a ser destinados ao Fundo;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rendimentos e juros provenientes de aplicações financeiras dos recursos do Fundo;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doações feitas diretamente ao Fundo e outras rendas eventuais;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outras taxas e preços públicos do setor de esportes que</w:t>
      </w:r>
      <w:r>
        <w:rPr>
          <w:rFonts w:ascii="Times New Roman" w:eastAsia="Times New Roman" w:hAnsi="Times New Roman"/>
          <w:color w:val="000000"/>
        </w:rPr>
        <w:br/>
        <w:t>venham a ser criados.</w:t>
      </w:r>
    </w:p>
    <w:p w:rsidR="00FF56AA" w:rsidRDefault="00FF56AA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F56AA">
        <w:rPr>
          <w:rFonts w:ascii="Times New Roman" w:eastAsia="Times New Roman" w:hAnsi="Times New Roman"/>
          <w:b/>
          <w:color w:val="000000"/>
        </w:rPr>
        <w:t>Art. 17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As receitas que constituírem recursos do Fundo serão depositadas em estabelecimentos oficiais de crédito, em conta específica, sob a denominaç</w:t>
      </w:r>
      <w:r>
        <w:rPr>
          <w:rFonts w:ascii="Times New Roman" w:eastAsia="Times New Roman" w:hAnsi="Times New Roman"/>
          <w:color w:val="000000"/>
        </w:rPr>
        <w:t>ão de MUNICÍPIO DE POUSO ALEGRE-MG/</w:t>
      </w:r>
      <w:r w:rsidR="00C94212">
        <w:rPr>
          <w:rFonts w:ascii="Times New Roman" w:eastAsia="Times New Roman" w:hAnsi="Times New Roman"/>
          <w:color w:val="000000"/>
        </w:rPr>
        <w:t>FUNDO MUNICIPAL DE ESPORTES - FME.</w:t>
      </w:r>
    </w:p>
    <w:p w:rsidR="00FF56AA" w:rsidRDefault="00FF56AA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F56AA">
        <w:rPr>
          <w:rFonts w:ascii="Times New Roman" w:eastAsia="Times New Roman" w:hAnsi="Times New Roman"/>
          <w:b/>
          <w:color w:val="000000"/>
        </w:rPr>
        <w:t>Art. 18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Quando disponíveis, os recursos do Fundo – FME - poderão ser aplicados no mercado de capitais, objetivando o aumento de receitas do Fundo, cujos resultados a ele reverterão.</w:t>
      </w:r>
    </w:p>
    <w:p w:rsidR="00FF56AA" w:rsidRDefault="00FF56AA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F56AA">
        <w:rPr>
          <w:rFonts w:ascii="Times New Roman" w:eastAsia="Times New Roman" w:hAnsi="Times New Roman"/>
          <w:b/>
          <w:color w:val="000000"/>
        </w:rPr>
        <w:t>Art. 19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Constituem ativos do Fundo: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disponibilidades monetárias, oriundas de receitas específicas;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 xml:space="preserve">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direitos que porventura vierem a constituir;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FF56AA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imobilizados, móveis e utensílios, máquinas e equipamentos e outros.</w:t>
      </w:r>
    </w:p>
    <w:p w:rsidR="00FF56AA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F56AA" w:rsidRPr="00FF56AA">
        <w:rPr>
          <w:rFonts w:ascii="Times New Roman" w:eastAsia="Times New Roman" w:hAnsi="Times New Roman"/>
          <w:b/>
          <w:color w:val="000000"/>
        </w:rPr>
        <w:t>Art. 20</w:t>
      </w:r>
      <w:r w:rsidR="00FF56AA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Constituem passivos do Fundo, as obrigações de qualquer natureza assumidas para a manutenção e funcionamento do Conselho Municipal de Esportes.</w:t>
      </w:r>
    </w:p>
    <w:p w:rsidR="000F35B7" w:rsidRDefault="00C94212" w:rsidP="000F35B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CAPÍTULO VIII</w:t>
      </w:r>
    </w:p>
    <w:p w:rsidR="000F35B7" w:rsidRDefault="00C94212" w:rsidP="000F35B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 ORÇAMENT</w:t>
      </w:r>
      <w:r w:rsidR="00965E52">
        <w:rPr>
          <w:rFonts w:ascii="Times New Roman" w:eastAsia="Times New Roman" w:hAnsi="Times New Roman"/>
          <w:color w:val="000000"/>
        </w:rPr>
        <w:t>O E DA CONTABILIDADE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21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orçamento do Fundo Municipal de Esportes evidenciará as políticas e o programa e trabalho da Administração Municipal, integrará o orçamento geral do Município, observados, na sua elaboração, os padrões e normas estabelecidos na legislação pertinente, no Plano Plurianual e na Lei de Diretrizes Orçamentárias e os princípios da universalidade e do equilíbrio.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22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 xml:space="preserve">O orçamento do Fundo – FME </w:t>
      </w:r>
      <w:r>
        <w:rPr>
          <w:rFonts w:ascii="Times New Roman" w:eastAsia="Times New Roman" w:hAnsi="Times New Roman"/>
          <w:color w:val="000000"/>
        </w:rPr>
        <w:t>–</w:t>
      </w:r>
      <w:r w:rsidR="00C94212">
        <w:rPr>
          <w:rFonts w:ascii="Times New Roman" w:eastAsia="Times New Roman" w:hAnsi="Times New Roman"/>
          <w:color w:val="000000"/>
        </w:rPr>
        <w:t xml:space="preserve"> será organizado de forma a permitir o exercício das suas funções de controle prévio, de informar, apropriar e apurar custos, concretizar objetivos, bem como interpretar e avaliar resultados, por seus demonstrativos e relatórios e integrará a Contabilidade Geral do Município.</w:t>
      </w:r>
    </w:p>
    <w:p w:rsidR="00965E52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Parágrafo único</w:t>
      </w:r>
      <w:r w:rsidR="00965E52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Fundo – FME </w:t>
      </w:r>
      <w:r w:rsidR="00965E52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terá um responsável técnico, devidamente habilitado, integrante do quadro próprio de pessoal, designado por ato do Prefeito, ao qual competirá a atribuição deste artigo, bem como outras definidas em regulamento.</w:t>
      </w:r>
    </w:p>
    <w:p w:rsidR="000F35B7" w:rsidRDefault="00C94212" w:rsidP="000F35B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CAPÍTULO </w:t>
      </w:r>
      <w:r w:rsidR="00C96E49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X</w:t>
      </w:r>
    </w:p>
    <w:p w:rsidR="000F35B7" w:rsidRDefault="00C94212" w:rsidP="000F35B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</w:t>
      </w:r>
      <w:r w:rsidR="00965E52">
        <w:rPr>
          <w:rFonts w:ascii="Times New Roman" w:eastAsia="Times New Roman" w:hAnsi="Times New Roman"/>
          <w:color w:val="000000"/>
        </w:rPr>
        <w:t>S DISPOSIÇÕES GERAIS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</w:t>
      </w:r>
      <w:r w:rsidR="00C96E49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Conselho Municipal de Esportes e o Fundo Municipal de Esportes – FME - terão duração indeterminada.</w:t>
      </w:r>
    </w:p>
    <w:p w:rsidR="00965E52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65E52" w:rsidRPr="00965E52">
        <w:rPr>
          <w:rFonts w:ascii="Times New Roman" w:eastAsia="Times New Roman" w:hAnsi="Times New Roman"/>
          <w:b/>
          <w:color w:val="000000"/>
        </w:rPr>
        <w:t>Parágrafo único</w:t>
      </w:r>
      <w:r w:rsidR="00965E52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Em caso de extinção do Fundo - FME, seu patrimônio será incorporado ao patrimônio do Município.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</w:t>
      </w:r>
      <w:r w:rsidR="00C96E49">
        <w:rPr>
          <w:rFonts w:ascii="Times New Roman" w:eastAsia="Times New Roman" w:hAnsi="Times New Roman"/>
          <w:b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Fica a Secretaria Municipal de Esportes, autorizada a utilizar 10% (dez por cento) dos recursos recolhidos ao FME em sua manutenção a título de ta</w:t>
      </w:r>
      <w:r>
        <w:rPr>
          <w:rFonts w:ascii="Times New Roman" w:eastAsia="Times New Roman" w:hAnsi="Times New Roman"/>
          <w:color w:val="000000"/>
        </w:rPr>
        <w:t>xa de administração.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</w:t>
      </w:r>
      <w:r w:rsidR="00C96E49"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A administração superior e coordenação político-administrativa do Fundo – FME - serão exercidas pelo Prefeito Municipal, sem prejuízo das competências e atribuições delegadas por esta lei.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</w:t>
      </w:r>
      <w:r w:rsidR="00C96E49">
        <w:rPr>
          <w:rFonts w:ascii="Times New Roman" w:eastAsia="Times New Roman" w:hAnsi="Times New Roman"/>
          <w:b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 xml:space="preserve">É defeso ao FME contrair débitos e/ou obrigações, a descobertos dos recursos </w:t>
      </w:r>
      <w:r w:rsidR="00C94212">
        <w:rPr>
          <w:rFonts w:ascii="Times New Roman" w:eastAsia="Times New Roman" w:hAnsi="Times New Roman"/>
          <w:color w:val="000000"/>
        </w:rPr>
        <w:lastRenderedPageBreak/>
        <w:t>prévios necessários e destinados legalmente ao adimplemento da aquisição ou do serviço, sob pena de constituir infração administrativa.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2</w:t>
      </w:r>
      <w:r w:rsidR="00C96E49">
        <w:rPr>
          <w:rFonts w:ascii="Times New Roman" w:eastAsia="Times New Roman" w:hAnsi="Times New Roman"/>
          <w:b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Chefe do Poder Executivo diligenciará a nomeação dos membros do Conselho Municipal de Esporte nos 30 (trinta) dias seguintes à publicação do</w:t>
      </w:r>
      <w:r>
        <w:rPr>
          <w:rFonts w:ascii="Times New Roman" w:eastAsia="Times New Roman" w:hAnsi="Times New Roman"/>
          <w:color w:val="000000"/>
        </w:rPr>
        <w:t xml:space="preserve"> ato de sua criação.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 xml:space="preserve">Art. </w:t>
      </w:r>
      <w:r w:rsidR="00C96E49">
        <w:rPr>
          <w:rFonts w:ascii="Times New Roman" w:eastAsia="Times New Roman" w:hAnsi="Times New Roman"/>
          <w:b/>
          <w:color w:val="000000"/>
        </w:rPr>
        <w:t>28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servidor municipal designado para integrar a CME, não fica eximido de suas obrigações funcionais, embora deva constar na sua ficha funcional a prestação dos serviços relevantes.</w:t>
      </w:r>
    </w:p>
    <w:p w:rsidR="00965E52" w:rsidRDefault="00965E5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 xml:space="preserve">Art. </w:t>
      </w:r>
      <w:r w:rsidR="00C96E49">
        <w:rPr>
          <w:rFonts w:ascii="Times New Roman" w:eastAsia="Times New Roman" w:hAnsi="Times New Roman"/>
          <w:b/>
          <w:color w:val="000000"/>
        </w:rPr>
        <w:t>29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Regimento Interno do Conselho Municipal de Esportes será aprovado no prazo de 15 (quinze) dias, da data da nomeação de seus membros.</w:t>
      </w:r>
    </w:p>
    <w:p w:rsidR="00C94212" w:rsidRDefault="00C94212" w:rsidP="00F731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5E52">
        <w:rPr>
          <w:rFonts w:ascii="Times New Roman" w:eastAsia="Times New Roman" w:hAnsi="Times New Roman"/>
          <w:b/>
          <w:color w:val="000000"/>
        </w:rPr>
        <w:t>Art. 3</w:t>
      </w:r>
      <w:r w:rsidR="00C96E49">
        <w:rPr>
          <w:rFonts w:ascii="Times New Roman" w:eastAsia="Times New Roman" w:hAnsi="Times New Roman"/>
          <w:b/>
          <w:color w:val="000000"/>
        </w:rPr>
        <w:t>0</w:t>
      </w:r>
      <w:r w:rsidR="00965E52">
        <w:rPr>
          <w:rFonts w:ascii="Times New Roman" w:eastAsia="Times New Roman" w:hAnsi="Times New Roman"/>
          <w:color w:val="000000"/>
        </w:rPr>
        <w:t>. Revogadas as disposições em contrário,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65E52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sta </w:t>
      </w:r>
      <w:r w:rsidR="00965E5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Abril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040D" w:rsidRDefault="001104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040D" w:rsidRDefault="001104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965E5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</w:t>
            </w:r>
            <w:r w:rsidR="00C94212">
              <w:rPr>
                <w:color w:val="000000"/>
              </w:rPr>
              <w:t>Andrade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E3840">
      <w:pPr>
        <w:ind w:firstLine="2835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65E52" w:rsidRDefault="00C94212" w:rsidP="00965E52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tem por finalidade criar o Conselho Municipal de Esportes junto ao Fundo Municipal de Esportes</w:t>
      </w:r>
      <w:r w:rsidR="00965E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o objetivo de fortalecer a atuação dos atletas e a promoção de programas e ações em torno do desporto em Pouso Alegre.</w:t>
      </w:r>
    </w:p>
    <w:p w:rsidR="00965E52" w:rsidRDefault="00965E52" w:rsidP="00965E52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</w:p>
    <w:p w:rsidR="00965E52" w:rsidRDefault="00C94212" w:rsidP="00965E52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Atualmente, os conselhos exercem papel fundamental na democracia, constituindo espaços de discussão e formulação de políticas públicas, além de fiscalizarem a execução destas políticas e exigirem maior tra</w:t>
      </w:r>
      <w:r w:rsidR="00965E52">
        <w:rPr>
          <w:rFonts w:ascii="Times New Roman" w:hAnsi="Times New Roman" w:cs="Times New Roman"/>
        </w:rPr>
        <w:t xml:space="preserve">nsparência dos gastos públicos. </w:t>
      </w:r>
      <w:r>
        <w:rPr>
          <w:rFonts w:ascii="Times New Roman" w:hAnsi="Times New Roman" w:cs="Times New Roman"/>
        </w:rPr>
        <w:t>Os municípios que possuem conselhos se fortalecem e tornam-se parceiros mais ativos no fomento do esporte no estado.</w:t>
      </w:r>
    </w:p>
    <w:p w:rsidR="00965E52" w:rsidRDefault="00965E52" w:rsidP="00965E52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65E52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criação do Conselho do Esporte é um primeiro passo para permitir que as atividades esportivas promovidas em Pouso Alegre possam ocorrer de maneira mais sistêmica e organizada, permitindo a participação de integrantes da sociedade nas decisões do poder público.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22 de Abril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040D" w:rsidRDefault="0011040D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040D" w:rsidRDefault="0011040D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1C" w:rsidRDefault="0050111C" w:rsidP="00FE475D">
      <w:r>
        <w:separator/>
      </w:r>
    </w:p>
  </w:endnote>
  <w:endnote w:type="continuationSeparator" w:id="1">
    <w:p w:rsidR="0050111C" w:rsidRDefault="0050111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35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011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11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0111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11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1C" w:rsidRDefault="0050111C" w:rsidP="00FE475D">
      <w:r>
        <w:separator/>
      </w:r>
    </w:p>
  </w:footnote>
  <w:footnote w:type="continuationSeparator" w:id="1">
    <w:p w:rsidR="0050111C" w:rsidRDefault="0050111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11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35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35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0111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0111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11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35B7"/>
    <w:rsid w:val="0011040D"/>
    <w:rsid w:val="00217FD1"/>
    <w:rsid w:val="003776C3"/>
    <w:rsid w:val="0050111C"/>
    <w:rsid w:val="006C3FC6"/>
    <w:rsid w:val="007076AC"/>
    <w:rsid w:val="008953F2"/>
    <w:rsid w:val="00965E52"/>
    <w:rsid w:val="00A805E0"/>
    <w:rsid w:val="00AF09C1"/>
    <w:rsid w:val="00B921AE"/>
    <w:rsid w:val="00B93582"/>
    <w:rsid w:val="00BE3840"/>
    <w:rsid w:val="00C05EA7"/>
    <w:rsid w:val="00C94212"/>
    <w:rsid w:val="00C96E49"/>
    <w:rsid w:val="00DB3D6F"/>
    <w:rsid w:val="00DC3901"/>
    <w:rsid w:val="00F72336"/>
    <w:rsid w:val="00F731A8"/>
    <w:rsid w:val="00FB71E0"/>
    <w:rsid w:val="00FE475D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F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2251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12</cp:revision>
  <dcterms:created xsi:type="dcterms:W3CDTF">2015-04-22T15:42:00Z</dcterms:created>
  <dcterms:modified xsi:type="dcterms:W3CDTF">2015-04-22T18:54:00Z</dcterms:modified>
</cp:coreProperties>
</file>