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390161" w:rsidRDefault="008D03EA" w:rsidP="008D03EA">
      <w:pPr>
        <w:ind w:left="2835"/>
        <w:jc w:val="both"/>
        <w:rPr>
          <w:b/>
          <w:color w:val="000000"/>
          <w:sz w:val="23"/>
          <w:szCs w:val="23"/>
        </w:rPr>
      </w:pPr>
      <w:r w:rsidRPr="00390161">
        <w:rPr>
          <w:b/>
          <w:color w:val="000000"/>
          <w:sz w:val="23"/>
          <w:szCs w:val="23"/>
        </w:rPr>
        <w:t xml:space="preserve">SUBSTITUTIVO </w:t>
      </w:r>
      <w:r w:rsidR="00023566" w:rsidRPr="00390161">
        <w:rPr>
          <w:b/>
          <w:color w:val="000000"/>
          <w:sz w:val="23"/>
          <w:szCs w:val="23"/>
        </w:rPr>
        <w:t xml:space="preserve">Nº 001 AO PROJETO DE LEI Nº </w:t>
      </w:r>
      <w:r w:rsidRPr="00390161">
        <w:rPr>
          <w:b/>
          <w:color w:val="000000"/>
          <w:sz w:val="23"/>
          <w:szCs w:val="23"/>
        </w:rPr>
        <w:t>7332</w:t>
      </w:r>
      <w:r w:rsidR="00C94212" w:rsidRPr="00390161">
        <w:rPr>
          <w:b/>
          <w:color w:val="000000"/>
          <w:sz w:val="23"/>
          <w:szCs w:val="23"/>
        </w:rPr>
        <w:t xml:space="preserve"> / </w:t>
      </w:r>
      <w:r w:rsidRPr="00390161">
        <w:rPr>
          <w:b/>
          <w:color w:val="000000"/>
          <w:sz w:val="23"/>
          <w:szCs w:val="23"/>
        </w:rPr>
        <w:t>2017</w:t>
      </w:r>
    </w:p>
    <w:p w:rsidR="00C94212" w:rsidRPr="00390161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  <w:bookmarkStart w:id="0" w:name="_GoBack"/>
      <w:bookmarkEnd w:id="0"/>
    </w:p>
    <w:p w:rsidR="00C94212" w:rsidRPr="00390161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94212" w:rsidRPr="00390161" w:rsidRDefault="00C94212" w:rsidP="00C9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3"/>
          <w:szCs w:val="23"/>
        </w:rPr>
      </w:pPr>
      <w:r w:rsidRPr="00390161">
        <w:rPr>
          <w:b/>
          <w:sz w:val="23"/>
          <w:szCs w:val="23"/>
        </w:rPr>
        <w:t>FICA PROIBIDO NA REDE MUNICIPAL DE ENSINO DO MUNICÍPIO DE POUSO ALEGRE O USO DE APARELHO CELULAR E/OU SIMILAR EM SALA DE AULA E DÁ OUTRAS PROVIDÊNCIAS.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Pr="00390161" w:rsidRDefault="00C94212" w:rsidP="00390161">
      <w:pPr>
        <w:ind w:right="-1"/>
        <w:jc w:val="both"/>
        <w:rPr>
          <w:sz w:val="23"/>
          <w:szCs w:val="23"/>
        </w:rPr>
      </w:pPr>
      <w:r w:rsidRPr="00390161">
        <w:rPr>
          <w:sz w:val="23"/>
          <w:szCs w:val="23"/>
        </w:rPr>
        <w:t>A Câmara Municipal de Pouso Alegre, Estado de Minas Gerais, aprova e o Chefe do Poder Executivo sanciona e promulga a seguinte Lei:</w:t>
      </w:r>
    </w:p>
    <w:p w:rsidR="00C94212" w:rsidRPr="00390161" w:rsidRDefault="00C94212" w:rsidP="00C907FE">
      <w:pPr>
        <w:spacing w:line="283" w:lineRule="auto"/>
        <w:ind w:right="-1"/>
        <w:rPr>
          <w:rFonts w:ascii="Arial" w:hAnsi="Arial" w:cs="Arial"/>
          <w:b/>
          <w:color w:val="000000"/>
          <w:sz w:val="23"/>
          <w:szCs w:val="23"/>
        </w:rPr>
      </w:pPr>
    </w:p>
    <w:p w:rsidR="00390161" w:rsidRPr="00390161" w:rsidRDefault="00C94212" w:rsidP="00390161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390161">
        <w:rPr>
          <w:rFonts w:ascii="Times New Roman" w:eastAsia="Times New Roman" w:hAnsi="Times New Roman"/>
          <w:b/>
          <w:color w:val="000000"/>
          <w:sz w:val="23"/>
          <w:szCs w:val="23"/>
        </w:rPr>
        <w:t>Art. 1º</w:t>
      </w:r>
      <w:proofErr w:type="gramStart"/>
      <w:r w:rsidRPr="00390161">
        <w:rPr>
          <w:rFonts w:ascii="Times New Roman" w:eastAsia="Times New Roman" w:hAnsi="Times New Roman"/>
          <w:color w:val="000000"/>
          <w:sz w:val="23"/>
          <w:szCs w:val="23"/>
        </w:rPr>
        <w:t xml:space="preserve">  </w:t>
      </w:r>
      <w:proofErr w:type="gramEnd"/>
      <w:r w:rsidRPr="00390161">
        <w:rPr>
          <w:rFonts w:ascii="Times New Roman" w:eastAsia="Times New Roman" w:hAnsi="Times New Roman"/>
          <w:color w:val="000000"/>
          <w:sz w:val="23"/>
          <w:szCs w:val="23"/>
        </w:rPr>
        <w:t xml:space="preserve">Fica proibido o uso de telefone celular; games; </w:t>
      </w:r>
      <w:proofErr w:type="spellStart"/>
      <w:r w:rsidRPr="00390161">
        <w:rPr>
          <w:rFonts w:ascii="Times New Roman" w:eastAsia="Times New Roman" w:hAnsi="Times New Roman"/>
          <w:color w:val="000000"/>
          <w:sz w:val="23"/>
          <w:szCs w:val="23"/>
        </w:rPr>
        <w:t>ipod</w:t>
      </w:r>
      <w:proofErr w:type="spellEnd"/>
      <w:r w:rsidRPr="00390161">
        <w:rPr>
          <w:rFonts w:ascii="Times New Roman" w:eastAsia="Times New Roman" w:hAnsi="Times New Roman"/>
          <w:color w:val="000000"/>
          <w:sz w:val="23"/>
          <w:szCs w:val="23"/>
        </w:rPr>
        <w:t>; mp3; equipamento eletrônico e/ou similar em sala de aula.</w:t>
      </w:r>
    </w:p>
    <w:p w:rsidR="00390161" w:rsidRPr="00390161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390161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Pr="00390161">
        <w:rPr>
          <w:rFonts w:ascii="Times New Roman" w:eastAsia="Times New Roman" w:hAnsi="Times New Roman"/>
          <w:b/>
          <w:color w:val="000000"/>
          <w:sz w:val="23"/>
          <w:szCs w:val="23"/>
        </w:rPr>
        <w:t>Art. 2º</w:t>
      </w:r>
      <w:proofErr w:type="gramStart"/>
      <w:r w:rsidRPr="00390161">
        <w:rPr>
          <w:rFonts w:ascii="Times New Roman" w:eastAsia="Times New Roman" w:hAnsi="Times New Roman"/>
          <w:color w:val="000000"/>
          <w:sz w:val="23"/>
          <w:szCs w:val="23"/>
        </w:rPr>
        <w:t xml:space="preserve">  </w:t>
      </w:r>
      <w:proofErr w:type="gramEnd"/>
      <w:r w:rsidRPr="00390161">
        <w:rPr>
          <w:rFonts w:ascii="Times New Roman" w:eastAsia="Times New Roman" w:hAnsi="Times New Roman"/>
          <w:color w:val="000000"/>
          <w:sz w:val="23"/>
          <w:szCs w:val="23"/>
        </w:rPr>
        <w:t>A proibição abrange as salas de aula das instituições de ensino fundamental e médio da rede pública municipal de Pouso Alegre.</w:t>
      </w:r>
    </w:p>
    <w:p w:rsidR="00390161" w:rsidRPr="00390161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390161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Pr="00390161">
        <w:rPr>
          <w:rFonts w:ascii="Times New Roman" w:eastAsia="Times New Roman" w:hAnsi="Times New Roman"/>
          <w:b/>
          <w:color w:val="000000"/>
          <w:sz w:val="23"/>
          <w:szCs w:val="23"/>
        </w:rPr>
        <w:t>Art. 3º</w:t>
      </w:r>
      <w:proofErr w:type="gramStart"/>
      <w:r w:rsidRPr="00390161">
        <w:rPr>
          <w:rFonts w:ascii="Times New Roman" w:eastAsia="Times New Roman" w:hAnsi="Times New Roman"/>
          <w:color w:val="000000"/>
          <w:sz w:val="23"/>
          <w:szCs w:val="23"/>
        </w:rPr>
        <w:t xml:space="preserve">  </w:t>
      </w:r>
      <w:proofErr w:type="gramEnd"/>
      <w:r w:rsidRPr="00390161">
        <w:rPr>
          <w:rFonts w:ascii="Times New Roman" w:eastAsia="Times New Roman" w:hAnsi="Times New Roman"/>
          <w:color w:val="000000"/>
          <w:sz w:val="23"/>
          <w:szCs w:val="23"/>
        </w:rPr>
        <w:t>Deverá ser fixado em local de acesso nas dependências da instituição de ensino, nas salas de aula placas indicando a proibição.</w:t>
      </w:r>
    </w:p>
    <w:p w:rsidR="00390161" w:rsidRPr="00390161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390161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Pr="00390161">
        <w:rPr>
          <w:rFonts w:ascii="Times New Roman" w:eastAsia="Times New Roman" w:hAnsi="Times New Roman"/>
          <w:b/>
          <w:color w:val="000000"/>
          <w:sz w:val="23"/>
          <w:szCs w:val="23"/>
        </w:rPr>
        <w:t>Parágrafo único.</w:t>
      </w:r>
      <w:r w:rsidRPr="00390161">
        <w:rPr>
          <w:rFonts w:ascii="Times New Roman" w:eastAsia="Times New Roman" w:hAnsi="Times New Roman"/>
          <w:color w:val="000000"/>
          <w:sz w:val="23"/>
          <w:szCs w:val="23"/>
        </w:rPr>
        <w:t xml:space="preserve">  Na placa </w:t>
      </w:r>
      <w:proofErr w:type="gramStart"/>
      <w:r w:rsidRPr="00390161">
        <w:rPr>
          <w:rFonts w:ascii="Times New Roman" w:eastAsia="Times New Roman" w:hAnsi="Times New Roman"/>
          <w:color w:val="000000"/>
          <w:sz w:val="23"/>
          <w:szCs w:val="23"/>
        </w:rPr>
        <w:t>deverá</w:t>
      </w:r>
      <w:proofErr w:type="gramEnd"/>
      <w:r w:rsidRPr="00390161">
        <w:rPr>
          <w:rFonts w:ascii="Times New Roman" w:eastAsia="Times New Roman" w:hAnsi="Times New Roman"/>
          <w:color w:val="000000"/>
          <w:sz w:val="23"/>
          <w:szCs w:val="23"/>
        </w:rPr>
        <w:t xml:space="preserve"> constar os seguintes dizeres: "É PROIBIDO O USO DE APARELHO CELULAR E/OU EQUIPAMENTO ELETRÔNICO SIMILAR DURANTE AS AULAS".</w:t>
      </w:r>
    </w:p>
    <w:p w:rsidR="00390161" w:rsidRPr="00390161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390161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Pr="00390161">
        <w:rPr>
          <w:rFonts w:ascii="Times New Roman" w:eastAsia="Times New Roman" w:hAnsi="Times New Roman"/>
          <w:b/>
          <w:color w:val="000000"/>
          <w:sz w:val="23"/>
          <w:szCs w:val="23"/>
        </w:rPr>
        <w:t>Art. 4º</w:t>
      </w:r>
      <w:proofErr w:type="gramStart"/>
      <w:r w:rsidRPr="00390161">
        <w:rPr>
          <w:rFonts w:ascii="Times New Roman" w:eastAsia="Times New Roman" w:hAnsi="Times New Roman"/>
          <w:color w:val="000000"/>
          <w:sz w:val="23"/>
          <w:szCs w:val="23"/>
        </w:rPr>
        <w:t xml:space="preserve">  </w:t>
      </w:r>
      <w:proofErr w:type="gramEnd"/>
      <w:r w:rsidRPr="00390161">
        <w:rPr>
          <w:rFonts w:ascii="Times New Roman" w:eastAsia="Times New Roman" w:hAnsi="Times New Roman"/>
          <w:color w:val="000000"/>
          <w:sz w:val="23"/>
          <w:szCs w:val="23"/>
        </w:rPr>
        <w:t>Caso o estudante seja menor de idade, deverão os pais serem comunicados pela direção do estabelecimento de ensino, em caso de infração a esta Lei.</w:t>
      </w:r>
    </w:p>
    <w:p w:rsidR="00390161" w:rsidRPr="00390161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390161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Pr="00390161">
        <w:rPr>
          <w:rFonts w:ascii="Times New Roman" w:eastAsia="Times New Roman" w:hAnsi="Times New Roman"/>
          <w:b/>
          <w:color w:val="000000"/>
          <w:sz w:val="23"/>
          <w:szCs w:val="23"/>
        </w:rPr>
        <w:t>Art. 5º</w:t>
      </w:r>
      <w:proofErr w:type="gramStart"/>
      <w:r w:rsidRPr="00390161">
        <w:rPr>
          <w:rFonts w:ascii="Times New Roman" w:eastAsia="Times New Roman" w:hAnsi="Times New Roman"/>
          <w:color w:val="000000"/>
          <w:sz w:val="23"/>
          <w:szCs w:val="23"/>
        </w:rPr>
        <w:t xml:space="preserve">  </w:t>
      </w:r>
      <w:proofErr w:type="gramEnd"/>
      <w:r w:rsidRPr="00390161">
        <w:rPr>
          <w:rFonts w:ascii="Times New Roman" w:eastAsia="Times New Roman" w:hAnsi="Times New Roman"/>
          <w:color w:val="000000"/>
          <w:sz w:val="23"/>
          <w:szCs w:val="23"/>
        </w:rPr>
        <w:t>No ato da matrícula, sob a orientação da Secretaria Municipal de Educação, poderá a critério da administração municipal, ser assinado pelos responsáveis pelo estudante matriculado, termo expresso dispondo acerca da proibição de utilização de aparelho celular e/ou similar em salas de aula.</w:t>
      </w:r>
    </w:p>
    <w:p w:rsidR="00390161" w:rsidRPr="00390161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390161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Pr="00390161">
        <w:rPr>
          <w:rFonts w:ascii="Times New Roman" w:eastAsia="Times New Roman" w:hAnsi="Times New Roman"/>
          <w:b/>
          <w:color w:val="000000"/>
          <w:sz w:val="23"/>
          <w:szCs w:val="23"/>
        </w:rPr>
        <w:t>Art. 6º</w:t>
      </w:r>
      <w:proofErr w:type="gramStart"/>
      <w:r w:rsidRPr="00390161">
        <w:rPr>
          <w:rFonts w:ascii="Times New Roman" w:eastAsia="Times New Roman" w:hAnsi="Times New Roman"/>
          <w:color w:val="000000"/>
          <w:sz w:val="23"/>
          <w:szCs w:val="23"/>
        </w:rPr>
        <w:t xml:space="preserve">  </w:t>
      </w:r>
      <w:proofErr w:type="gramEnd"/>
      <w:r w:rsidRPr="00390161">
        <w:rPr>
          <w:rFonts w:ascii="Times New Roman" w:eastAsia="Times New Roman" w:hAnsi="Times New Roman"/>
          <w:color w:val="000000"/>
          <w:sz w:val="23"/>
          <w:szCs w:val="23"/>
        </w:rPr>
        <w:t>Compete ao Poder Executivo a regulamentação desta Lei no prazo de 120 (cento e vinte) dias após sua publicação.</w:t>
      </w:r>
    </w:p>
    <w:p w:rsidR="00C94212" w:rsidRPr="00390161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390161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Pr="00390161">
        <w:rPr>
          <w:rFonts w:ascii="Times New Roman" w:eastAsia="Times New Roman" w:hAnsi="Times New Roman"/>
          <w:b/>
          <w:color w:val="000000"/>
          <w:sz w:val="23"/>
          <w:szCs w:val="23"/>
        </w:rPr>
        <w:t>Art. 7º</w:t>
      </w:r>
      <w:proofErr w:type="gramStart"/>
      <w:r w:rsidRPr="00390161">
        <w:rPr>
          <w:rFonts w:ascii="Times New Roman" w:eastAsia="Times New Roman" w:hAnsi="Times New Roman"/>
          <w:color w:val="000000"/>
          <w:sz w:val="23"/>
          <w:szCs w:val="23"/>
        </w:rPr>
        <w:t xml:space="preserve">  </w:t>
      </w:r>
      <w:proofErr w:type="gramEnd"/>
      <w:r w:rsidRPr="00390161">
        <w:rPr>
          <w:rFonts w:ascii="Times New Roman" w:eastAsia="Times New Roman" w:hAnsi="Times New Roman"/>
          <w:color w:val="000000"/>
          <w:sz w:val="23"/>
          <w:szCs w:val="23"/>
        </w:rPr>
        <w:t>Revogadas as disposições em contrário, esta Lei entra em vigor na data de sua publicação.</w:t>
      </w:r>
    </w:p>
    <w:p w:rsidR="00C94212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390161" w:rsidRPr="00390161" w:rsidRDefault="00390161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94212" w:rsidRPr="00390161" w:rsidRDefault="00C94212" w:rsidP="00C94212">
      <w:pPr>
        <w:ind w:firstLine="2835"/>
        <w:rPr>
          <w:color w:val="000000"/>
          <w:sz w:val="23"/>
          <w:szCs w:val="23"/>
        </w:rPr>
      </w:pPr>
      <w:r w:rsidRPr="00390161">
        <w:rPr>
          <w:color w:val="000000"/>
          <w:sz w:val="23"/>
          <w:szCs w:val="23"/>
        </w:rPr>
        <w:t xml:space="preserve">Sala das Sessões, em </w:t>
      </w:r>
      <w:proofErr w:type="gramStart"/>
      <w:r w:rsidRPr="00390161">
        <w:rPr>
          <w:color w:val="000000"/>
          <w:sz w:val="23"/>
          <w:szCs w:val="23"/>
        </w:rPr>
        <w:t>6</w:t>
      </w:r>
      <w:proofErr w:type="gramEnd"/>
      <w:r w:rsidRPr="00390161">
        <w:rPr>
          <w:color w:val="000000"/>
          <w:sz w:val="23"/>
          <w:szCs w:val="23"/>
        </w:rPr>
        <w:t xml:space="preserve"> de Junho de 2017.</w:t>
      </w:r>
    </w:p>
    <w:p w:rsidR="00C94212" w:rsidRDefault="00C94212" w:rsidP="00C94212">
      <w:pPr>
        <w:spacing w:line="142" w:lineRule="auto"/>
        <w:rPr>
          <w:color w:val="000000"/>
        </w:rPr>
      </w:pPr>
    </w:p>
    <w:p w:rsidR="00390161" w:rsidRDefault="00390161" w:rsidP="00C94212">
      <w:pPr>
        <w:spacing w:line="142" w:lineRule="auto"/>
        <w:rPr>
          <w:color w:val="000000"/>
        </w:rPr>
      </w:pPr>
    </w:p>
    <w:p w:rsidR="00390161" w:rsidRDefault="00390161" w:rsidP="00C94212">
      <w:pPr>
        <w:spacing w:line="142" w:lineRule="auto"/>
        <w:rPr>
          <w:color w:val="000000"/>
        </w:rPr>
      </w:pPr>
    </w:p>
    <w:p w:rsidR="00390161" w:rsidRPr="00C907FE" w:rsidRDefault="00390161" w:rsidP="00C94212">
      <w:pPr>
        <w:spacing w:line="142" w:lineRule="auto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C94212" w:rsidTr="00C907FE">
        <w:trPr>
          <w:trHeight w:val="328"/>
        </w:trPr>
        <w:tc>
          <w:tcPr>
            <w:tcW w:w="8576" w:type="dxa"/>
            <w:shd w:val="clear" w:color="auto" w:fill="auto"/>
          </w:tcPr>
          <w:p w:rsidR="00C94212" w:rsidRPr="00AD485A" w:rsidRDefault="00C94212" w:rsidP="00C907FE">
            <w:pPr>
              <w:jc w:val="center"/>
              <w:rPr>
                <w:color w:val="000000"/>
              </w:rPr>
            </w:pPr>
            <w:r w:rsidRPr="00C907FE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C907FE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 de suma importância que nossas escolas possam ter segurança através de leis, pois só assim os pais e responsáveis dos nossos alunos da rede municipal de ensino poderão observar que é de suma importância que seus filhos não usem celulares dentro da sala de aula. Tal uso, além de atrapalhar a aula do professor, dispersar os alunos, traz transtorno para todos envolvidos no ensino como um todo. Vale lembrar que além de todo prejuízo causado ao aprendizado, ainda traz a insegurança para dentro da sala de aula, pois nunca se sabe a que tipo de coisas o aluno está tendo acesso nas redes sociais e repassando aos seus colegas.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07FE" w:rsidRDefault="00C907FE" w:rsidP="00C907FE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de Junho de 2017.</w:t>
      </w:r>
    </w:p>
    <w:p w:rsidR="00C907FE" w:rsidRPr="00C907FE" w:rsidRDefault="00C907FE" w:rsidP="00C907FE">
      <w:pPr>
        <w:spacing w:line="142" w:lineRule="auto"/>
        <w:rPr>
          <w:color w:val="000000"/>
        </w:rPr>
      </w:pPr>
    </w:p>
    <w:p w:rsidR="00C907FE" w:rsidRPr="00C907FE" w:rsidRDefault="00C907FE" w:rsidP="00C907FE">
      <w:pPr>
        <w:spacing w:line="283" w:lineRule="auto"/>
        <w:ind w:left="2835"/>
        <w:rPr>
          <w:color w:val="000000"/>
        </w:rPr>
      </w:pPr>
    </w:p>
    <w:p w:rsidR="00C907FE" w:rsidRPr="00C907FE" w:rsidRDefault="00C907FE" w:rsidP="00C907FE">
      <w:pPr>
        <w:spacing w:line="283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07FE" w:rsidTr="006A28BF">
        <w:trPr>
          <w:trHeight w:val="274"/>
        </w:trPr>
        <w:tc>
          <w:tcPr>
            <w:tcW w:w="8576" w:type="dxa"/>
            <w:shd w:val="clear" w:color="auto" w:fill="auto"/>
          </w:tcPr>
          <w:p w:rsidR="00C907FE" w:rsidRPr="00AD485A" w:rsidRDefault="00C907FE" w:rsidP="006A28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C907FE" w:rsidTr="006A28BF">
        <w:trPr>
          <w:trHeight w:val="328"/>
        </w:trPr>
        <w:tc>
          <w:tcPr>
            <w:tcW w:w="8576" w:type="dxa"/>
            <w:shd w:val="clear" w:color="auto" w:fill="auto"/>
          </w:tcPr>
          <w:p w:rsidR="00C907FE" w:rsidRPr="00AD485A" w:rsidRDefault="00C907FE" w:rsidP="006A28BF">
            <w:pPr>
              <w:jc w:val="center"/>
              <w:rPr>
                <w:color w:val="000000"/>
              </w:rPr>
            </w:pPr>
            <w:r w:rsidRPr="00C907FE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907FE" w:rsidRDefault="00C907FE" w:rsidP="00C907F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E71" w:rsidRDefault="00E91E71" w:rsidP="00FE475D">
      <w:r>
        <w:separator/>
      </w:r>
    </w:p>
  </w:endnote>
  <w:endnote w:type="continuationSeparator" w:id="0">
    <w:p w:rsidR="00E91E71" w:rsidRDefault="00E91E71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E704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91E7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91E7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91E7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91E7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E71" w:rsidRDefault="00E91E71" w:rsidP="00FE475D">
      <w:r>
        <w:separator/>
      </w:r>
    </w:p>
  </w:footnote>
  <w:footnote w:type="continuationSeparator" w:id="0">
    <w:p w:rsidR="00E91E71" w:rsidRDefault="00E91E71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91E7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E704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E704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E91E71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E91E7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91E7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23566"/>
    <w:rsid w:val="00217FD1"/>
    <w:rsid w:val="003776C3"/>
    <w:rsid w:val="00390161"/>
    <w:rsid w:val="0045355C"/>
    <w:rsid w:val="006C3FC6"/>
    <w:rsid w:val="007076AC"/>
    <w:rsid w:val="00872F94"/>
    <w:rsid w:val="008822DB"/>
    <w:rsid w:val="008D03EA"/>
    <w:rsid w:val="009C2BB0"/>
    <w:rsid w:val="00A95A21"/>
    <w:rsid w:val="00AF09C1"/>
    <w:rsid w:val="00C907FE"/>
    <w:rsid w:val="00C94212"/>
    <w:rsid w:val="00CE704B"/>
    <w:rsid w:val="00D50958"/>
    <w:rsid w:val="00DC3901"/>
    <w:rsid w:val="00E91E7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4</cp:revision>
  <dcterms:created xsi:type="dcterms:W3CDTF">2016-01-18T14:39:00Z</dcterms:created>
  <dcterms:modified xsi:type="dcterms:W3CDTF">2017-06-06T17:19:00Z</dcterms:modified>
</cp:coreProperties>
</file>