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DD" w:rsidRDefault="00B272DD" w:rsidP="00B272D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811/16</w:t>
      </w:r>
    </w:p>
    <w:p w:rsidR="00B272DD" w:rsidRDefault="00B272DD" w:rsidP="00B272D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272DD" w:rsidRPr="008B5E3A" w:rsidRDefault="00B272DD" w:rsidP="00B272DD">
      <w:pPr>
        <w:ind w:left="3118"/>
        <w:jc w:val="both"/>
        <w:rPr>
          <w:rFonts w:ascii="Times New Roman" w:hAnsi="Times New Roman"/>
          <w:b/>
          <w:sz w:val="24"/>
        </w:rPr>
      </w:pPr>
      <w:r w:rsidRPr="008B5E3A">
        <w:rPr>
          <w:rFonts w:ascii="Times New Roman" w:hAnsi="Times New Roman"/>
          <w:b/>
          <w:sz w:val="24"/>
        </w:rPr>
        <w:t>AUTORIZA O CHEFE D PODER EXECUTIVO TRANSFERIR AO PATRIMÔNIO DA FUNDAÇÃO TUANY TOLEDO, CRIADA PELA LEI MUNICIPAL N. 5.725/2016, O IMÓVEL SITUADO NA AVENIDA ABREU LIMA – DENOMI</w:t>
      </w:r>
      <w:r>
        <w:rPr>
          <w:rFonts w:ascii="Times New Roman" w:hAnsi="Times New Roman"/>
          <w:b/>
          <w:sz w:val="24"/>
        </w:rPr>
        <w:t>N</w:t>
      </w:r>
      <w:r w:rsidRPr="008B5E3A">
        <w:rPr>
          <w:rFonts w:ascii="Times New Roman" w:hAnsi="Times New Roman"/>
          <w:b/>
          <w:sz w:val="24"/>
        </w:rPr>
        <w:t>ADO CASA DOS JUNQUEIRAS.</w:t>
      </w:r>
    </w:p>
    <w:p w:rsidR="00B272DD" w:rsidRDefault="00B272DD" w:rsidP="00B272D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272DD" w:rsidRDefault="00B272DD" w:rsidP="00B272DD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B272DD" w:rsidRDefault="00B272DD" w:rsidP="00B272D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272DD" w:rsidRDefault="00B272DD" w:rsidP="00B272D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a seguinte Lei:</w:t>
      </w:r>
    </w:p>
    <w:p w:rsidR="00B272DD" w:rsidRDefault="00B272DD" w:rsidP="00B272DD">
      <w:pPr>
        <w:ind w:firstLine="3118"/>
        <w:jc w:val="both"/>
        <w:rPr>
          <w:rFonts w:ascii="Times New Roman" w:hAnsi="Times New Roman"/>
          <w:sz w:val="24"/>
        </w:rPr>
      </w:pPr>
      <w:r w:rsidRPr="00AE1A9B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o Chefe do Poder Executivo Municipal autorizado a transferir ao Patrimônio da Fundação Tuany Toledo, criada pela Lei Municipal n. 5.725/2016, o imóvel situado na Avenida Abreu Lima, 84, denominada Casa dos Junqueira, com área de 680,00m² (seiscentos e oitenta metros quadrados), com construção com área de 413,92m² (quatrocentos e treze vírgula noventa e dois metros quadrados), com as seguintes confrontações: 20,00m de frente para a Avenida Abreu Lima; 34,00m do lado esquerdo, alinhamento da Rua São José; 34,00m do lado direito dividindo com sucessores de Maria Beraldo Teixeira e 20,00m nos fundos, dividindo com o espólio de Amélia de Azevedo Junqueira, conforme Registro Imobiliário n. 26.974, Livro 3-Y, do Cartório do Registro de Imóveis da Comarca de Pouso Alegre. </w:t>
      </w:r>
    </w:p>
    <w:p w:rsidR="00B272DD" w:rsidRDefault="00B272DD" w:rsidP="00B272DD">
      <w:pPr>
        <w:ind w:firstLine="3118"/>
        <w:jc w:val="both"/>
        <w:rPr>
          <w:rFonts w:ascii="Times New Roman" w:hAnsi="Times New Roman"/>
          <w:sz w:val="24"/>
        </w:rPr>
      </w:pPr>
      <w:r w:rsidRPr="00AE1A9B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</w:t>
      </w:r>
    </w:p>
    <w:p w:rsidR="00B272DD" w:rsidRPr="00AE1A9B" w:rsidRDefault="00B272DD" w:rsidP="00B272DD">
      <w:pPr>
        <w:jc w:val="center"/>
        <w:rPr>
          <w:rFonts w:ascii="Times New Roman" w:hAnsi="Times New Roman"/>
          <w:b/>
          <w:sz w:val="24"/>
        </w:rPr>
      </w:pPr>
      <w:r w:rsidRPr="00AE1A9B">
        <w:rPr>
          <w:rFonts w:ascii="Times New Roman" w:hAnsi="Times New Roman"/>
          <w:b/>
          <w:sz w:val="24"/>
        </w:rPr>
        <w:t>PREFEITURA MUNICIPAL DE POUSO ALEGRE, 30 DE AGOSTO DE 2016.</w:t>
      </w:r>
    </w:p>
    <w:p w:rsidR="00B272DD" w:rsidRPr="00AE1A9B" w:rsidRDefault="00B7150D" w:rsidP="0082443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81355"/>
            <wp:effectExtent l="19050" t="0" r="0" b="0"/>
            <wp:docPr id="3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39" w:rsidRDefault="00824439" w:rsidP="00B27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272DD" w:rsidRPr="00AE1A9B" w:rsidRDefault="00B272DD" w:rsidP="00B272DD">
      <w:pPr>
        <w:spacing w:after="0"/>
        <w:jc w:val="center"/>
        <w:rPr>
          <w:rFonts w:ascii="Times New Roman" w:hAnsi="Times New Roman"/>
          <w:b/>
          <w:sz w:val="24"/>
        </w:rPr>
      </w:pPr>
      <w:r w:rsidRPr="00AE1A9B">
        <w:rPr>
          <w:rFonts w:ascii="Times New Roman" w:hAnsi="Times New Roman"/>
          <w:b/>
          <w:sz w:val="24"/>
        </w:rPr>
        <w:t>Vagner Márcio de Souza</w:t>
      </w:r>
    </w:p>
    <w:p w:rsidR="00B272DD" w:rsidRDefault="00B272DD" w:rsidP="00B272DD">
      <w:pPr>
        <w:spacing w:after="0"/>
        <w:jc w:val="center"/>
        <w:rPr>
          <w:rFonts w:ascii="Times New Roman" w:hAnsi="Times New Roman"/>
          <w:b/>
          <w:sz w:val="24"/>
        </w:rPr>
      </w:pPr>
      <w:r w:rsidRPr="00AE1A9B">
        <w:rPr>
          <w:rFonts w:ascii="Times New Roman" w:hAnsi="Times New Roman"/>
          <w:b/>
          <w:sz w:val="24"/>
        </w:rPr>
        <w:t>CHEFE DE GABINETE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E1A9B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E1A9B">
        <w:rPr>
          <w:rFonts w:ascii="Times New Roman" w:hAnsi="Times New Roman"/>
          <w:b/>
          <w:sz w:val="24"/>
        </w:rPr>
        <w:t>Ref.:</w:t>
      </w:r>
      <w:r>
        <w:rPr>
          <w:rFonts w:ascii="Times New Roman" w:hAnsi="Times New Roman"/>
          <w:sz w:val="24"/>
        </w:rPr>
        <w:t xml:space="preserve"> </w:t>
      </w:r>
      <w:r w:rsidRPr="00AE1A9B">
        <w:rPr>
          <w:rFonts w:ascii="Times New Roman" w:hAnsi="Times New Roman"/>
          <w:b/>
          <w:sz w:val="24"/>
          <w:u w:val="single"/>
        </w:rPr>
        <w:t>Projeto de Lei n. 811/2016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imóvel objeto deste Projeto de Lei tem características históricas que merecem toda a atenção do Poder Público, inclusive foi tombado, através de Decreto do Poder Executivo. 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com a criação da Fundação Tuany Toledo que tem dentre suas atividades preservação e difusão da cultura, o ideal é que “Casa dos Junqueiras” integre o Patrimônio da referida Fundação.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Considerando que, observados os objetivos da Fundação, a história e o aspecto arquitetônico do mencionado imóvel estarão preservados, este Poder Executivo elaborou este Projeto de Lei, que tem a finalidade transferi-lo à Fundação.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Esperando poder contar com o apoio dos ilustres Vereadores, peço seja o Projeto votado favoravelmente.</w:t>
      </w: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824439" w:rsidRDefault="00824439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Default="00B272DD" w:rsidP="00B272DD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B272DD" w:rsidRPr="00A04F72" w:rsidRDefault="00B7150D" w:rsidP="0082443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2007870" cy="681355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2DD" w:rsidRPr="00A04F72" w:rsidSect="00B27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F9" w:rsidRDefault="000C7FF9" w:rsidP="00D61824">
      <w:pPr>
        <w:spacing w:after="0" w:line="240" w:lineRule="auto"/>
      </w:pPr>
      <w:r>
        <w:separator/>
      </w:r>
    </w:p>
  </w:endnote>
  <w:endnote w:type="continuationSeparator" w:id="1">
    <w:p w:rsidR="000C7FF9" w:rsidRDefault="000C7FF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F9" w:rsidRDefault="000C7FF9" w:rsidP="00D61824">
      <w:pPr>
        <w:spacing w:after="0" w:line="240" w:lineRule="auto"/>
      </w:pPr>
      <w:r>
        <w:separator/>
      </w:r>
    </w:p>
  </w:footnote>
  <w:footnote w:type="continuationSeparator" w:id="1">
    <w:p w:rsidR="000C7FF9" w:rsidRDefault="000C7FF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7150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72DD"/>
    <w:rsid w:val="000C7FF9"/>
    <w:rsid w:val="000E175C"/>
    <w:rsid w:val="00142DDF"/>
    <w:rsid w:val="002164E3"/>
    <w:rsid w:val="002F6540"/>
    <w:rsid w:val="00360700"/>
    <w:rsid w:val="003A2A4A"/>
    <w:rsid w:val="003B2008"/>
    <w:rsid w:val="0054198C"/>
    <w:rsid w:val="006570DC"/>
    <w:rsid w:val="00824439"/>
    <w:rsid w:val="00836415"/>
    <w:rsid w:val="008A3B1D"/>
    <w:rsid w:val="008E2780"/>
    <w:rsid w:val="00920549"/>
    <w:rsid w:val="009B6AE7"/>
    <w:rsid w:val="00A22B7B"/>
    <w:rsid w:val="00AA55F2"/>
    <w:rsid w:val="00AB2AA3"/>
    <w:rsid w:val="00B272DD"/>
    <w:rsid w:val="00B7150D"/>
    <w:rsid w:val="00B8194B"/>
    <w:rsid w:val="00C95EBC"/>
    <w:rsid w:val="00CA059A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2016-08-30T15:42:00Z</cp:lastPrinted>
  <dcterms:created xsi:type="dcterms:W3CDTF">2016-09-06T18:10:00Z</dcterms:created>
  <dcterms:modified xsi:type="dcterms:W3CDTF">2016-09-06T18:10:00Z</dcterms:modified>
</cp:coreProperties>
</file>