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03" w:rsidRPr="00432203" w:rsidRDefault="00432203" w:rsidP="004322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03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432203" w:rsidRPr="00432203" w:rsidRDefault="00432203" w:rsidP="00432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2203" w:rsidRPr="00432203" w:rsidRDefault="00432203" w:rsidP="0043220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2203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432203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432203">
        <w:rPr>
          <w:rFonts w:ascii="Times New Roman" w:hAnsi="Times New Roman" w:cs="Times New Roman"/>
          <w:i/>
          <w:sz w:val="24"/>
          <w:szCs w:val="24"/>
        </w:rPr>
        <w:t xml:space="preserve"> Presidenta da Câmara de Vereadores do </w:t>
      </w:r>
    </w:p>
    <w:p w:rsidR="00432203" w:rsidRPr="00432203" w:rsidRDefault="00432203" w:rsidP="0043220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2203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432203" w:rsidRPr="00432203" w:rsidRDefault="00432203" w:rsidP="004322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t xml:space="preserve">Pouso Alegre, </w:t>
      </w:r>
      <w:proofErr w:type="gramStart"/>
      <w:r w:rsidRPr="0043220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432203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432203" w:rsidRPr="00432203" w:rsidRDefault="00432203" w:rsidP="00432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203" w:rsidRPr="00432203" w:rsidRDefault="00432203" w:rsidP="00432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t xml:space="preserve">EMENDA </w:t>
      </w:r>
      <w:r w:rsidRPr="00432203">
        <w:rPr>
          <w:rFonts w:ascii="Times New Roman" w:hAnsi="Times New Roman" w:cs="Times New Roman"/>
          <w:sz w:val="24"/>
          <w:szCs w:val="24"/>
        </w:rPr>
        <w:t>02 AO PROJETO DE LEI N. 7042/2013</w:t>
      </w:r>
    </w:p>
    <w:p w:rsidR="00432203" w:rsidRPr="00432203" w:rsidRDefault="00432203" w:rsidP="00432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203" w:rsidRPr="00432203" w:rsidRDefault="00432203" w:rsidP="00432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32203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432203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</w:t>
      </w:r>
      <w:r w:rsidRPr="00432203">
        <w:rPr>
          <w:rFonts w:ascii="Times New Roman" w:hAnsi="Times New Roman" w:cs="Times New Roman"/>
          <w:sz w:val="24"/>
          <w:szCs w:val="24"/>
        </w:rPr>
        <w:t>emenda parlamentar</w:t>
      </w:r>
      <w:r w:rsidRPr="00432203">
        <w:rPr>
          <w:rFonts w:ascii="Times New Roman" w:hAnsi="Times New Roman" w:cs="Times New Roman"/>
          <w:sz w:val="24"/>
          <w:szCs w:val="24"/>
        </w:rPr>
        <w:t xml:space="preserve"> </w:t>
      </w:r>
      <w:r w:rsidRPr="00432203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432203">
        <w:rPr>
          <w:rFonts w:ascii="Times New Roman" w:hAnsi="Times New Roman" w:cs="Times New Roman"/>
          <w:sz w:val="24"/>
          <w:szCs w:val="24"/>
        </w:rPr>
        <w:t>Altera o § 7º do art. 13 do Projeto de Lei nº 7042/2013</w:t>
      </w:r>
      <w:r w:rsidRPr="004322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2203" w:rsidRPr="00432203" w:rsidRDefault="00432203" w:rsidP="00432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432203" w:rsidRPr="00432203" w:rsidRDefault="00432203" w:rsidP="004322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432203">
        <w:rPr>
          <w:rFonts w:ascii="Times New Roman" w:hAnsi="Times New Roman" w:cs="Times New Roman"/>
          <w:color w:val="292526"/>
          <w:sz w:val="24"/>
          <w:szCs w:val="24"/>
        </w:rPr>
        <w:t>Em prévia análise, verifica-se que o projeto de Lei foi encaminhado a esta assessoria jurídica às 17h07min, conforme e-mail informando sobre sua inclusão na ordem do dia, situação que torna mais difícil a análise pormenorizada e merecida por todos os envolvidos.</w:t>
      </w:r>
    </w:p>
    <w:p w:rsidR="00432203" w:rsidRPr="00432203" w:rsidRDefault="00432203" w:rsidP="004322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432203">
        <w:rPr>
          <w:rFonts w:ascii="Times New Roman" w:hAnsi="Times New Roman" w:cs="Times New Roman"/>
          <w:color w:val="292526"/>
          <w:sz w:val="24"/>
          <w:szCs w:val="24"/>
        </w:rPr>
        <w:t>Inicialmente a proposta de emenda atende aos requisitos mínimos de prosseguimento e poderá seguir em plenário.</w:t>
      </w:r>
    </w:p>
    <w:p w:rsidR="00432203" w:rsidRPr="00432203" w:rsidRDefault="00432203" w:rsidP="00432203">
      <w:pPr>
        <w:pStyle w:val="PargrafodaLista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432203" w:rsidRPr="00432203" w:rsidRDefault="00432203" w:rsidP="004322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t xml:space="preserve">Salientamos que o presente parecer vem esclarecer EXCLUSIVAMENTE QUESTÕES TÉCNICAS, respeitando-se, por óbvio, os entendimentos diversos sobre a matéria e, em especial, a opinião dos Srs. </w:t>
      </w:r>
      <w:proofErr w:type="gramStart"/>
      <w:r w:rsidRPr="00432203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432203">
        <w:rPr>
          <w:rFonts w:ascii="Times New Roman" w:hAnsi="Times New Roman" w:cs="Times New Roman"/>
          <w:sz w:val="24"/>
          <w:szCs w:val="24"/>
        </w:rPr>
        <w:t xml:space="preserve"> em plenário.</w:t>
      </w:r>
    </w:p>
    <w:p w:rsidR="00432203" w:rsidRPr="00432203" w:rsidRDefault="00432203" w:rsidP="00432203">
      <w:pPr>
        <w:pStyle w:val="PargrafodaLista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32203" w:rsidRPr="00432203" w:rsidRDefault="00432203" w:rsidP="004322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t>Os Nobres Vereadores, guardadas as devidas proporções e exceções legais, possuem competência para propositura do projeto de emenda ao PL, restando isso garantido pela Constituição Federal, pelas competências reservadas ao Poder Legislativo.</w:t>
      </w:r>
    </w:p>
    <w:p w:rsidR="00432203" w:rsidRPr="00432203" w:rsidRDefault="00432203" w:rsidP="00432203">
      <w:pPr>
        <w:pStyle w:val="PargrafodaLista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32203" w:rsidRPr="00432203" w:rsidRDefault="00432203" w:rsidP="004322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t>Estão atendidas as regras Constitucionais, e demais normas aplicáveis à matéria, em especial o artigo 30 da Constituição Federal.</w:t>
      </w:r>
    </w:p>
    <w:p w:rsidR="00432203" w:rsidRPr="00432203" w:rsidRDefault="00432203" w:rsidP="004322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32203" w:rsidRPr="00432203" w:rsidRDefault="00432203" w:rsidP="004322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t xml:space="preserve">Nota-se que a competência do Município para legislar sobre as matérias do Inciso I do artigo 30 da CF é plena de forma que o município pode, por expressa permissão constitucional, legislar sobre assuntos de interesse local. </w:t>
      </w:r>
    </w:p>
    <w:p w:rsidR="00432203" w:rsidRPr="00432203" w:rsidRDefault="00432203" w:rsidP="004322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32203" w:rsidRPr="00432203" w:rsidRDefault="00432203" w:rsidP="004322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lastRenderedPageBreak/>
        <w:t>É o que se verifica no art. 30 da CF/</w:t>
      </w:r>
      <w:r w:rsidRPr="00432203">
        <w:rPr>
          <w:rFonts w:ascii="Times New Roman" w:hAnsi="Times New Roman" w:cs="Times New Roman"/>
          <w:sz w:val="24"/>
          <w:szCs w:val="24"/>
        </w:rPr>
        <w:t>88, que dispõe da seguinte forma:</w:t>
      </w:r>
      <w:r w:rsidRPr="00432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03" w:rsidRPr="00432203" w:rsidRDefault="00432203" w:rsidP="004322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32203" w:rsidRPr="00432203" w:rsidRDefault="00432203" w:rsidP="00432203">
      <w:pPr>
        <w:pStyle w:val="PargrafodaLista"/>
        <w:spacing w:line="360" w:lineRule="auto"/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203">
        <w:rPr>
          <w:rFonts w:ascii="Times New Roman" w:hAnsi="Times New Roman" w:cs="Times New Roman"/>
          <w:i/>
          <w:sz w:val="24"/>
          <w:szCs w:val="24"/>
        </w:rPr>
        <w:t>Compete aos Municípios:</w:t>
      </w:r>
    </w:p>
    <w:p w:rsidR="00432203" w:rsidRDefault="00432203" w:rsidP="00432203">
      <w:pPr>
        <w:pStyle w:val="PargrafodaLista"/>
        <w:spacing w:line="360" w:lineRule="auto"/>
        <w:ind w:left="1065" w:firstLine="10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203">
        <w:rPr>
          <w:rFonts w:ascii="Times New Roman" w:hAnsi="Times New Roman" w:cs="Times New Roman"/>
          <w:i/>
          <w:sz w:val="24"/>
          <w:szCs w:val="24"/>
        </w:rPr>
        <w:t>I - legislar sobre assuntos de interesse local;</w:t>
      </w:r>
    </w:p>
    <w:p w:rsidR="00432203" w:rsidRDefault="00432203" w:rsidP="00432203">
      <w:pPr>
        <w:pStyle w:val="PargrafodaLista"/>
        <w:spacing w:line="360" w:lineRule="auto"/>
        <w:ind w:left="1065" w:firstLine="106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2203" w:rsidRDefault="00432203" w:rsidP="00432203">
      <w:pPr>
        <w:pStyle w:val="PargrafodaLista"/>
        <w:spacing w:line="360" w:lineRule="auto"/>
        <w:ind w:left="1065" w:firstLine="1062"/>
        <w:jc w:val="both"/>
        <w:rPr>
          <w:rFonts w:ascii="Times New Roman" w:hAnsi="Times New Roman" w:cs="Times New Roman"/>
          <w:sz w:val="24"/>
          <w:szCs w:val="24"/>
        </w:rPr>
      </w:pPr>
      <w:r w:rsidRPr="00432203">
        <w:rPr>
          <w:rFonts w:ascii="Times New Roman" w:hAnsi="Times New Roman" w:cs="Times New Roman"/>
          <w:sz w:val="24"/>
          <w:szCs w:val="24"/>
        </w:rPr>
        <w:t>O parecer, portanto, é pela legalidade, resguardado o direito a expressão de opiniões divergentes.</w:t>
      </w:r>
    </w:p>
    <w:p w:rsidR="00432203" w:rsidRPr="00432203" w:rsidRDefault="00432203" w:rsidP="00432203">
      <w:pPr>
        <w:pStyle w:val="PargrafodaLista"/>
        <w:spacing w:line="360" w:lineRule="auto"/>
        <w:ind w:left="1065" w:firstLine="106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32203" w:rsidRPr="00432203" w:rsidRDefault="00432203" w:rsidP="00432203">
      <w:pPr>
        <w:pStyle w:val="PargrafodaLista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i/>
          <w:color w:val="292526"/>
          <w:sz w:val="24"/>
          <w:szCs w:val="24"/>
        </w:rPr>
      </w:pPr>
    </w:p>
    <w:p w:rsidR="00432203" w:rsidRPr="00432203" w:rsidRDefault="00432203" w:rsidP="00432203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03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432203" w:rsidRPr="00432203" w:rsidRDefault="00432203" w:rsidP="00432203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03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432203" w:rsidRPr="00432203" w:rsidRDefault="00432203" w:rsidP="00432203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03">
        <w:rPr>
          <w:rFonts w:ascii="Times New Roman" w:hAnsi="Times New Roman" w:cs="Times New Roman"/>
          <w:b/>
          <w:sz w:val="24"/>
          <w:szCs w:val="24"/>
        </w:rPr>
        <w:t>Assessor Jurídico</w:t>
      </w:r>
    </w:p>
    <w:p w:rsidR="00432203" w:rsidRPr="00432203" w:rsidRDefault="00432203" w:rsidP="00432203">
      <w:pPr>
        <w:pStyle w:val="PargrafodaList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203">
        <w:rPr>
          <w:rFonts w:ascii="Times New Roman" w:hAnsi="Times New Roman" w:cs="Times New Roman"/>
          <w:b/>
          <w:sz w:val="24"/>
          <w:szCs w:val="24"/>
        </w:rPr>
        <w:tab/>
      </w:r>
      <w:r w:rsidRPr="00432203">
        <w:rPr>
          <w:rFonts w:ascii="Times New Roman" w:hAnsi="Times New Roman" w:cs="Times New Roman"/>
          <w:b/>
          <w:sz w:val="24"/>
          <w:szCs w:val="24"/>
        </w:rPr>
        <w:tab/>
        <w:t>OAB/MG 98.673</w:t>
      </w:r>
    </w:p>
    <w:p w:rsidR="0004798A" w:rsidRPr="00432203" w:rsidRDefault="0004798A">
      <w:pPr>
        <w:rPr>
          <w:rFonts w:ascii="Times New Roman" w:hAnsi="Times New Roman" w:cs="Times New Roman"/>
          <w:sz w:val="24"/>
          <w:szCs w:val="24"/>
        </w:rPr>
      </w:pPr>
    </w:p>
    <w:sectPr w:rsidR="0004798A" w:rsidRPr="00432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03"/>
    <w:rsid w:val="0004798A"/>
    <w:rsid w:val="004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1</cp:revision>
  <cp:lastPrinted>2013-12-10T20:59:00Z</cp:lastPrinted>
  <dcterms:created xsi:type="dcterms:W3CDTF">2013-12-10T20:53:00Z</dcterms:created>
  <dcterms:modified xsi:type="dcterms:W3CDTF">2013-12-10T21:01:00Z</dcterms:modified>
</cp:coreProperties>
</file>