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F3" w:rsidRDefault="00E657F3" w:rsidP="00E657F3">
      <w:pPr>
        <w:spacing w:line="283" w:lineRule="auto"/>
        <w:rPr>
          <w:rFonts w:ascii="Arial" w:hAnsi="Arial" w:cs="Arial"/>
          <w:sz w:val="20"/>
        </w:rPr>
      </w:pPr>
    </w:p>
    <w:p w:rsidR="00E657F3" w:rsidRDefault="00E657F3" w:rsidP="00E657F3">
      <w:pPr>
        <w:spacing w:line="283" w:lineRule="auto"/>
        <w:rPr>
          <w:rFonts w:ascii="Arial" w:hAnsi="Arial" w:cs="Arial"/>
          <w:sz w:val="20"/>
        </w:rPr>
      </w:pPr>
    </w:p>
    <w:p w:rsidR="00E657F3" w:rsidRDefault="00E657F3" w:rsidP="00E657F3">
      <w:pPr>
        <w:ind w:left="2835"/>
        <w:rPr>
          <w:b/>
          <w:color w:val="000000"/>
        </w:rPr>
      </w:pPr>
      <w:r>
        <w:rPr>
          <w:b/>
          <w:color w:val="000000"/>
        </w:rPr>
        <w:t>PROJETO DE LEI Nº 7044 / 2013</w:t>
      </w:r>
    </w:p>
    <w:p w:rsidR="00E657F3" w:rsidRDefault="00E657F3" w:rsidP="00E657F3">
      <w:pPr>
        <w:spacing w:line="283" w:lineRule="auto"/>
        <w:ind w:left="2835"/>
        <w:rPr>
          <w:rFonts w:ascii="Arial" w:hAnsi="Arial" w:cs="Arial"/>
          <w:b/>
          <w:color w:val="000000"/>
          <w:sz w:val="20"/>
        </w:rPr>
      </w:pPr>
    </w:p>
    <w:p w:rsidR="00E657F3" w:rsidRDefault="00E657F3" w:rsidP="00E657F3">
      <w:pPr>
        <w:spacing w:line="283" w:lineRule="auto"/>
        <w:ind w:left="2835"/>
        <w:rPr>
          <w:rFonts w:ascii="Arial" w:hAnsi="Arial" w:cs="Arial"/>
          <w:b/>
          <w:color w:val="000000"/>
          <w:sz w:val="20"/>
        </w:rPr>
      </w:pPr>
    </w:p>
    <w:p w:rsidR="00E657F3" w:rsidRDefault="00E657F3" w:rsidP="00E657F3">
      <w:pPr>
        <w:spacing w:line="283" w:lineRule="auto"/>
        <w:ind w:left="2835"/>
        <w:rPr>
          <w:rFonts w:ascii="Arial" w:hAnsi="Arial" w:cs="Arial"/>
          <w:b/>
          <w:color w:val="000000"/>
          <w:sz w:val="20"/>
        </w:rPr>
      </w:pPr>
    </w:p>
    <w:p w:rsidR="00E657F3" w:rsidRPr="00865738" w:rsidRDefault="00E657F3" w:rsidP="00E657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DISPÕES SOBRE A COLOCAÇÃO DE PLACAS INDICATIVAS NAS ESTRADAS VICINAIS DO MUNICÍPIO  E DÁ OUTRAS PROVIDENCIAS.</w:t>
      </w:r>
    </w:p>
    <w:p w:rsidR="00E657F3" w:rsidRDefault="00E657F3" w:rsidP="00E657F3">
      <w:pPr>
        <w:pStyle w:val="Normal0"/>
        <w:ind w:left="2835" w:right="567"/>
        <w:jc w:val="both"/>
        <w:rPr>
          <w:rFonts w:ascii="Calibri" w:eastAsia="Calibri" w:hAnsi="Calibri"/>
          <w:sz w:val="22"/>
        </w:rPr>
      </w:pPr>
    </w:p>
    <w:p w:rsidR="00E657F3" w:rsidRDefault="00E657F3" w:rsidP="00E657F3">
      <w:pPr>
        <w:pStyle w:val="Normal0"/>
        <w:ind w:left="2835" w:right="567"/>
        <w:jc w:val="both"/>
        <w:rPr>
          <w:rFonts w:ascii="Calibri" w:eastAsia="Calibri" w:hAnsi="Calibri"/>
          <w:sz w:val="22"/>
        </w:rPr>
      </w:pPr>
    </w:p>
    <w:p w:rsidR="00E657F3" w:rsidRDefault="00E657F3" w:rsidP="00E657F3">
      <w:pPr>
        <w:pStyle w:val="Normal0"/>
        <w:ind w:left="2835" w:right="567"/>
        <w:jc w:val="both"/>
        <w:rPr>
          <w:rFonts w:ascii="Calibri" w:eastAsia="Calibri" w:hAnsi="Calibri"/>
          <w:sz w:val="22"/>
        </w:rPr>
      </w:pPr>
    </w:p>
    <w:p w:rsidR="00E657F3" w:rsidRDefault="00E657F3" w:rsidP="00E657F3">
      <w:pPr>
        <w:spacing w:line="283" w:lineRule="auto"/>
        <w:ind w:left="2835" w:right="567"/>
        <w:rPr>
          <w:rFonts w:ascii="Arial" w:hAnsi="Arial" w:cs="Arial"/>
          <w:b/>
          <w:color w:val="000000"/>
          <w:sz w:val="20"/>
        </w:rPr>
      </w:pPr>
    </w:p>
    <w:p w:rsidR="00E657F3" w:rsidRDefault="00E657F3" w:rsidP="00E657F3">
      <w:pPr>
        <w:ind w:right="567" w:firstLine="2835"/>
        <w:jc w:val="both"/>
      </w:pPr>
      <w:r>
        <w:t>A Câmara Municipal de Pouso Alegre, Estado de Minas Gerais, aprova e o Chefe do Poder Executivo sanciona e promulga a seguinte Lei:</w:t>
      </w:r>
    </w:p>
    <w:p w:rsidR="00E657F3" w:rsidRDefault="00E657F3" w:rsidP="00E657F3">
      <w:pPr>
        <w:spacing w:line="283" w:lineRule="auto"/>
        <w:ind w:left="567" w:right="567" w:firstLine="2835"/>
        <w:rPr>
          <w:rFonts w:ascii="Arial" w:hAnsi="Arial" w:cs="Arial"/>
          <w:b/>
          <w:color w:val="000000"/>
          <w:sz w:val="20"/>
        </w:rPr>
      </w:pPr>
    </w:p>
    <w:p w:rsidR="00E657F3" w:rsidRDefault="00E657F3" w:rsidP="00E657F3">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Art. 1º - É obrigatória a colocação de placas indicativas nas estradas vicinais do Município com a finalidade de informar aos usuários e a população em geral.</w:t>
      </w:r>
    </w:p>
    <w:p w:rsidR="00E657F3" w:rsidRDefault="00E657F3" w:rsidP="00E657F3">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 xml:space="preserve"> Parágrafo Único -  As placas terão as suas dimensões especificadas por regulamento próprio, as quais conterão os seguintes dados:</w:t>
      </w:r>
    </w:p>
    <w:p w:rsidR="00E657F3" w:rsidRDefault="00E657F3" w:rsidP="00E657F3">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r>
      <w:r>
        <w:rPr>
          <w:rFonts w:ascii="Times New Roman" w:eastAsia="Times New Roman" w:hAnsi="Times New Roman"/>
          <w:color w:val="000000"/>
        </w:rPr>
        <w:br/>
        <w:t xml:space="preserve"> I – nome ou número da estrada vicinal.</w:t>
      </w:r>
    </w:p>
    <w:p w:rsidR="00E657F3" w:rsidRDefault="00E657F3" w:rsidP="00E657F3">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II – extensão em quilômetros.</w:t>
      </w:r>
    </w:p>
    <w:p w:rsidR="00E657F3" w:rsidRDefault="00E657F3" w:rsidP="00E657F3">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III – local de início e término da estrada.</w:t>
      </w:r>
    </w:p>
    <w:p w:rsidR="00E657F3" w:rsidRDefault="00E657F3" w:rsidP="00E657F3">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IV – outras informações esclarecedoras julgadas necessárias pela Prefeitura Municipal.</w:t>
      </w:r>
    </w:p>
    <w:p w:rsidR="00E657F3" w:rsidRDefault="00E657F3" w:rsidP="00E657F3">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2°- O Poder Executivo Municipal através da sua Secretária competente dará cumprimento desta Lei no prazo de 90 (noventa) dias, contados da sua publicação.</w:t>
      </w:r>
    </w:p>
    <w:p w:rsidR="00E657F3" w:rsidRDefault="00E657F3" w:rsidP="00E657F3">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Pr>
          <w:rFonts w:ascii="Times New Roman" w:eastAsia="Times New Roman" w:hAnsi="Times New Roman"/>
          <w:color w:val="000000"/>
        </w:rPr>
        <w:br/>
        <w:t xml:space="preserve">              </w:t>
      </w:r>
      <w:r>
        <w:rPr>
          <w:rFonts w:ascii="Times New Roman" w:eastAsia="Times New Roman" w:hAnsi="Times New Roman"/>
          <w:color w:val="000000"/>
        </w:rPr>
        <w:br/>
        <w:t>Art. 3ª –  Revogadas as disposições em contrário, esta lei  entra em vigor na data de sua publicação.</w:t>
      </w:r>
    </w:p>
    <w:p w:rsidR="00E657F3" w:rsidRDefault="00E657F3" w:rsidP="00E657F3">
      <w:pPr>
        <w:pStyle w:val="Normal0"/>
        <w:ind w:right="567" w:firstLine="2835"/>
        <w:jc w:val="both"/>
        <w:rPr>
          <w:rFonts w:ascii="Times New Roman" w:eastAsia="Times New Roman" w:hAnsi="Times New Roman"/>
          <w:color w:val="000000"/>
        </w:rPr>
      </w:pPr>
    </w:p>
    <w:p w:rsidR="00E657F3" w:rsidRDefault="00E657F3" w:rsidP="00E657F3">
      <w:pPr>
        <w:spacing w:line="283" w:lineRule="auto"/>
        <w:ind w:right="567" w:firstLine="2835"/>
        <w:rPr>
          <w:rFonts w:ascii="Arial" w:hAnsi="Arial" w:cs="Arial"/>
          <w:b/>
          <w:color w:val="000000"/>
          <w:sz w:val="20"/>
        </w:rPr>
      </w:pPr>
    </w:p>
    <w:p w:rsidR="00E657F3" w:rsidRDefault="00E657F3" w:rsidP="00E657F3">
      <w:pPr>
        <w:ind w:firstLine="2835"/>
        <w:rPr>
          <w:color w:val="000000"/>
        </w:rPr>
      </w:pPr>
      <w:r>
        <w:rPr>
          <w:color w:val="000000"/>
        </w:rPr>
        <w:t>Sala das Sessões, em 10 de Dezembro de 2013</w:t>
      </w:r>
    </w:p>
    <w:p w:rsidR="00E657F3" w:rsidRDefault="00E657F3" w:rsidP="00E657F3">
      <w:pPr>
        <w:spacing w:line="142" w:lineRule="auto"/>
        <w:rPr>
          <w:rFonts w:ascii="Arial" w:hAnsi="Arial" w:cs="Arial"/>
          <w:color w:val="000000"/>
          <w:sz w:val="20"/>
        </w:rPr>
      </w:pPr>
    </w:p>
    <w:p w:rsidR="00E657F3" w:rsidRDefault="00E657F3" w:rsidP="00E657F3">
      <w:pPr>
        <w:spacing w:line="283" w:lineRule="auto"/>
        <w:ind w:left="2835"/>
        <w:rPr>
          <w:rFonts w:ascii="Arial" w:hAnsi="Arial" w:cs="Arial"/>
          <w:color w:val="000000"/>
          <w:sz w:val="20"/>
        </w:rPr>
      </w:pPr>
    </w:p>
    <w:p w:rsidR="00E657F3" w:rsidRDefault="00E657F3" w:rsidP="00E657F3">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E657F3" w:rsidTr="002E1BAE">
        <w:tc>
          <w:tcPr>
            <w:tcW w:w="10345" w:type="dxa"/>
            <w:shd w:val="clear" w:color="auto" w:fill="auto"/>
          </w:tcPr>
          <w:p w:rsidR="00E657F3" w:rsidRPr="00AD485A" w:rsidRDefault="00E657F3" w:rsidP="002E1BAE">
            <w:pPr>
              <w:jc w:val="center"/>
              <w:rPr>
                <w:color w:val="000000"/>
              </w:rPr>
            </w:pPr>
            <w:r>
              <w:rPr>
                <w:color w:val="000000"/>
              </w:rPr>
              <w:t xml:space="preserve"> Nei Borracheiro</w:t>
            </w:r>
          </w:p>
        </w:tc>
      </w:tr>
      <w:tr w:rsidR="00E657F3" w:rsidTr="002E1BAE">
        <w:tc>
          <w:tcPr>
            <w:tcW w:w="10345" w:type="dxa"/>
            <w:shd w:val="clear" w:color="auto" w:fill="auto"/>
          </w:tcPr>
          <w:p w:rsidR="00E657F3" w:rsidRDefault="00E657F3" w:rsidP="002E1BAE">
            <w:pPr>
              <w:jc w:val="center"/>
              <w:rPr>
                <w:color w:val="000000"/>
              </w:rPr>
            </w:pPr>
            <w:r>
              <w:rPr>
                <w:color w:val="000000"/>
              </w:rPr>
              <w:t>Vereador</w:t>
            </w:r>
          </w:p>
          <w:p w:rsidR="00E657F3" w:rsidRPr="00AD485A" w:rsidRDefault="00E657F3" w:rsidP="002E1BAE">
            <w:pPr>
              <w:jc w:val="center"/>
              <w:rPr>
                <w:color w:val="000000"/>
              </w:rPr>
            </w:pPr>
          </w:p>
          <w:p w:rsidR="00E657F3" w:rsidRPr="00AD485A" w:rsidRDefault="00E657F3" w:rsidP="002E1BAE">
            <w:pPr>
              <w:jc w:val="center"/>
              <w:rPr>
                <w:color w:val="000000"/>
              </w:rPr>
            </w:pPr>
          </w:p>
          <w:p w:rsidR="00E657F3" w:rsidRPr="00AD485A" w:rsidRDefault="00E657F3" w:rsidP="002E1BAE">
            <w:pPr>
              <w:rPr>
                <w:color w:val="000000"/>
              </w:rPr>
            </w:pPr>
          </w:p>
        </w:tc>
      </w:tr>
      <w:tr w:rsidR="00E657F3" w:rsidTr="002E1BAE">
        <w:tc>
          <w:tcPr>
            <w:tcW w:w="10345" w:type="dxa"/>
            <w:shd w:val="clear" w:color="auto" w:fill="auto"/>
          </w:tcPr>
          <w:p w:rsidR="00E657F3" w:rsidRPr="00AD485A" w:rsidRDefault="00E657F3" w:rsidP="002E1BAE">
            <w:pPr>
              <w:jc w:val="center"/>
              <w:rPr>
                <w:color w:val="000000"/>
              </w:rPr>
            </w:pPr>
          </w:p>
        </w:tc>
      </w:tr>
    </w:tbl>
    <w:p w:rsidR="00E657F3" w:rsidRDefault="00E657F3" w:rsidP="00E657F3">
      <w:pPr>
        <w:jc w:val="center"/>
        <w:rPr>
          <w:b/>
        </w:rPr>
      </w:pPr>
      <w:bookmarkStart w:id="0" w:name="_GoBack"/>
      <w:bookmarkEnd w:id="0"/>
    </w:p>
    <w:p w:rsidR="00E657F3" w:rsidRDefault="00E657F3" w:rsidP="00E657F3">
      <w:pPr>
        <w:jc w:val="center"/>
        <w:rPr>
          <w:b/>
        </w:rPr>
      </w:pPr>
    </w:p>
    <w:p w:rsidR="00E657F3" w:rsidRDefault="00E657F3" w:rsidP="00E657F3">
      <w:pPr>
        <w:ind w:firstLine="2835"/>
        <w:jc w:val="both"/>
        <w:rPr>
          <w:b/>
        </w:rPr>
      </w:pPr>
      <w:r>
        <w:rPr>
          <w:b/>
        </w:rPr>
        <w:t>JUSTIFICATIVA</w:t>
      </w:r>
    </w:p>
    <w:p w:rsidR="00E657F3" w:rsidRDefault="00E657F3" w:rsidP="00E657F3">
      <w:pPr>
        <w:spacing w:line="283" w:lineRule="auto"/>
        <w:ind w:left="2835"/>
        <w:rPr>
          <w:rFonts w:ascii="Arial" w:hAnsi="Arial" w:cs="Arial"/>
          <w:color w:val="000000"/>
          <w:sz w:val="20"/>
        </w:rPr>
      </w:pPr>
    </w:p>
    <w:p w:rsidR="00E657F3" w:rsidRDefault="00E657F3" w:rsidP="00E657F3">
      <w:pPr>
        <w:spacing w:line="283" w:lineRule="auto"/>
        <w:ind w:left="2835"/>
        <w:rPr>
          <w:rFonts w:ascii="Arial" w:hAnsi="Arial" w:cs="Arial"/>
          <w:color w:val="000000"/>
          <w:sz w:val="20"/>
        </w:rPr>
      </w:pP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t>A sinalização das estradas rurais é uma necessidade iminente. A ausência de mecanismos práticos que permitam o tráfego de pessoas e veículos com maior segurança e confiabilidade é elemento básico da administração pública. Paralelamente, a adequação de estradas rurais envolve um conjunto de práticas com a finalidade de recuperação, manutenção e conservação das estradas de terra, asfaltadas ou não, levando-se em consideração a sua ligação com as áreas agrícolas (agricultura, pecuária, silvicultura etc.). O objetivo, além da necessidade de fixar sinalização vertical e horizontal, é evitar a degradação do meio ambiente, a garantia de tráfego normal de veículos e o escoamento da produção agrícola durante as épocas de chuvas e de secas, além de outros elementos importantes.</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Mas o que é adequação de estradas rurais? É a maneira correta de construir, conservar e manter uma estrada rural em boas condições de tráfego durante o ano todo, incluindo-se aí, a sinalização de tais estradas.</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adequação das estradas rurais é imprescindível, pois assim é possível evitar o carreamento do solo para os cursos d’água.</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Controlar as enxurradas provocadas pelas águas das chuvas.</w:t>
      </w:r>
      <w:r>
        <w:rPr>
          <w:rFonts w:ascii="Times New Roman" w:hAnsi="Times New Roman" w:cs="Times New Roman"/>
        </w:rPr>
        <w:br/>
        <w:t>Garantir o tráfego normal de veículos o ano todo.</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t>Facilitar o escoamento da produção agrícola.</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 Manual de Sinalização Rodoviária traz  elementos de sinalização para trechos de rodovia em obras, serviços de conservação ou situação de emergência, os quais estão agrupados, de acordo com suas características, em:</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 Sinalização vertical</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t>− Sinalização horizontal</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t>− Dispositivos de canalização</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t>− Dispositivos de segurança</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SINALIZAÇÃO VERTICAL</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Indica as obrigações, limitações, proibições ou restrições que regulamentam o trecho anormal da rodovia; adverte sobre mudanças das condições da pista que possam afetar a segurança; e indica caminhos alternativos para transpor o trecho com interferências temporárias.</w:t>
      </w:r>
      <w:r>
        <w:rPr>
          <w:rFonts w:ascii="Times New Roman" w:hAnsi="Times New Roman" w:cs="Times New Roman"/>
        </w:rPr>
        <w:br/>
      </w:r>
      <w:r>
        <w:rPr>
          <w:rFonts w:ascii="Times New Roman" w:hAnsi="Times New Roman" w:cs="Times New Roman"/>
        </w:rPr>
        <w:lastRenderedPageBreak/>
        <w:br/>
        <w:t>CLASSIFICAÇÃO</w:t>
      </w:r>
      <w:r>
        <w:rPr>
          <w:rFonts w:ascii="Times New Roman" w:hAnsi="Times New Roman" w:cs="Times New Roman"/>
        </w:rPr>
        <w:br/>
      </w:r>
      <w:r>
        <w:rPr>
          <w:rFonts w:ascii="Times New Roman" w:hAnsi="Times New Roman" w:cs="Times New Roman"/>
        </w:rPr>
        <w:br/>
        <w:t xml:space="preserve">  </w:t>
      </w:r>
      <w:r>
        <w:rPr>
          <w:rFonts w:ascii="Times New Roman" w:hAnsi="Times New Roman" w:cs="Times New Roman"/>
        </w:rPr>
        <w:br/>
      </w:r>
      <w:r>
        <w:rPr>
          <w:rFonts w:ascii="Times New Roman" w:hAnsi="Times New Roman" w:cs="Times New Roman"/>
        </w:rPr>
        <w:br/>
        <w:t>Os sinais verticais são divididos em:</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 sinais de regulamentação: contêm mensagens imperativas cujo desrespeito constitui infração;</w:t>
      </w:r>
    </w:p>
    <w:p w:rsidR="00E657F3"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 sinais de advertência: contêm mensagens com caráter de recomendação, cuja finalidade é alertar os usuários para as condições adversas;</w:t>
      </w:r>
    </w:p>
    <w:p w:rsidR="00E657F3" w:rsidRPr="004C65C8" w:rsidRDefault="00E657F3" w:rsidP="00E657F3">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 sinais de indicação: contêm mensagens informativas de trajetos em virtude das condições da obstrução.</w:t>
      </w:r>
      <w:r>
        <w:rPr>
          <w:rFonts w:ascii="Times New Roman" w:hAnsi="Times New Roman" w:cs="Times New Roman"/>
        </w:rPr>
        <w:br/>
      </w:r>
      <w:r>
        <w:rPr>
          <w:rFonts w:ascii="Times New Roman" w:hAnsi="Times New Roman" w:cs="Times New Roman"/>
        </w:rPr>
        <w:br/>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 justificativas aqui expostas, apesar de básicas e sucintas, visam orientar os senhores vereadores sobre a importância desta lei, contando, desde já, com o auxílio dos i. Colegas Vereadores.</w:t>
      </w:r>
    </w:p>
    <w:p w:rsidR="00E657F3" w:rsidRDefault="00E657F3" w:rsidP="00E657F3">
      <w:pPr>
        <w:ind w:left="567" w:right="567" w:firstLine="2835"/>
        <w:jc w:val="both"/>
        <w:rPr>
          <w:rFonts w:ascii="Arial" w:hAnsi="Arial" w:cs="Arial"/>
          <w:color w:val="000000"/>
          <w:sz w:val="20"/>
        </w:rPr>
      </w:pPr>
    </w:p>
    <w:p w:rsidR="00E657F3" w:rsidRDefault="00E657F3" w:rsidP="00E657F3">
      <w:pPr>
        <w:ind w:left="567" w:right="567" w:firstLine="2835"/>
        <w:jc w:val="both"/>
        <w:rPr>
          <w:rFonts w:ascii="Arial" w:hAnsi="Arial" w:cs="Arial"/>
          <w:color w:val="000000"/>
          <w:sz w:val="20"/>
        </w:rPr>
      </w:pPr>
    </w:p>
    <w:p w:rsidR="00E657F3" w:rsidRDefault="00E657F3" w:rsidP="00E657F3">
      <w:pPr>
        <w:ind w:left="2835"/>
        <w:rPr>
          <w:color w:val="000000"/>
        </w:rPr>
      </w:pPr>
      <w:r>
        <w:rPr>
          <w:color w:val="000000"/>
        </w:rPr>
        <w:t>Sala das Sessões, em 10 de Dezembro de 2013</w:t>
      </w:r>
    </w:p>
    <w:p w:rsidR="00E657F3" w:rsidRDefault="00E657F3" w:rsidP="00E657F3">
      <w:pPr>
        <w:spacing w:line="142" w:lineRule="auto"/>
        <w:ind w:left="2835"/>
        <w:rPr>
          <w:rFonts w:ascii="Arial" w:hAnsi="Arial" w:cs="Arial"/>
          <w:color w:val="000000"/>
          <w:sz w:val="20"/>
        </w:rPr>
      </w:pPr>
    </w:p>
    <w:p w:rsidR="00E657F3" w:rsidRDefault="00E657F3" w:rsidP="00E657F3">
      <w:pPr>
        <w:spacing w:line="283" w:lineRule="auto"/>
        <w:ind w:left="2835"/>
        <w:rPr>
          <w:rFonts w:ascii="Arial" w:hAnsi="Arial" w:cs="Arial"/>
          <w:color w:val="000000"/>
          <w:sz w:val="20"/>
        </w:rPr>
      </w:pPr>
    </w:p>
    <w:p w:rsidR="00E657F3" w:rsidRDefault="00E657F3" w:rsidP="00E657F3">
      <w:pPr>
        <w:spacing w:line="283" w:lineRule="auto"/>
        <w:ind w:left="2835"/>
        <w:rPr>
          <w:rFonts w:ascii="Arial" w:hAnsi="Arial" w:cs="Arial"/>
          <w:color w:val="000000"/>
          <w:sz w:val="20"/>
        </w:rPr>
      </w:pPr>
    </w:p>
    <w:p w:rsidR="00E657F3" w:rsidRDefault="00E657F3" w:rsidP="00E657F3">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E657F3" w:rsidTr="002E1BAE">
        <w:tc>
          <w:tcPr>
            <w:tcW w:w="10345" w:type="dxa"/>
            <w:shd w:val="clear" w:color="auto" w:fill="auto"/>
          </w:tcPr>
          <w:p w:rsidR="00E657F3" w:rsidRPr="00AD485A" w:rsidRDefault="00E657F3" w:rsidP="002E1BAE">
            <w:pPr>
              <w:jc w:val="center"/>
              <w:rPr>
                <w:color w:val="000000"/>
              </w:rPr>
            </w:pPr>
            <w:r>
              <w:rPr>
                <w:color w:val="000000"/>
              </w:rPr>
              <w:t xml:space="preserve"> Nei Borracheiro</w:t>
            </w:r>
          </w:p>
        </w:tc>
      </w:tr>
      <w:tr w:rsidR="00E657F3" w:rsidTr="002E1BAE">
        <w:tc>
          <w:tcPr>
            <w:tcW w:w="10345" w:type="dxa"/>
            <w:shd w:val="clear" w:color="auto" w:fill="auto"/>
          </w:tcPr>
          <w:p w:rsidR="00E657F3" w:rsidRPr="00AD485A" w:rsidRDefault="00E657F3" w:rsidP="002E1BAE">
            <w:pPr>
              <w:jc w:val="center"/>
              <w:rPr>
                <w:color w:val="000000"/>
              </w:rPr>
            </w:pPr>
            <w:r>
              <w:rPr>
                <w:color w:val="000000"/>
              </w:rPr>
              <w:t>Vereador</w:t>
            </w:r>
          </w:p>
          <w:p w:rsidR="00E657F3" w:rsidRPr="00AD485A" w:rsidRDefault="00E657F3" w:rsidP="002E1BAE">
            <w:pPr>
              <w:jc w:val="center"/>
              <w:rPr>
                <w:color w:val="000000"/>
              </w:rPr>
            </w:pPr>
          </w:p>
          <w:p w:rsidR="00E657F3" w:rsidRPr="00AD485A" w:rsidRDefault="00E657F3" w:rsidP="002E1BAE">
            <w:pPr>
              <w:rPr>
                <w:color w:val="000000"/>
              </w:rPr>
            </w:pPr>
          </w:p>
        </w:tc>
      </w:tr>
    </w:tbl>
    <w:p w:rsidR="00E657F3" w:rsidRPr="00C865D7" w:rsidRDefault="00E657F3" w:rsidP="00E657F3">
      <w:pPr>
        <w:ind w:left="567" w:right="567" w:firstLine="2835"/>
        <w:jc w:val="both"/>
        <w:rPr>
          <w:rFonts w:ascii="Arial" w:hAnsi="Arial" w:cs="Arial"/>
          <w:color w:val="000000"/>
          <w:sz w:val="20"/>
        </w:rPr>
      </w:pPr>
    </w:p>
    <w:p w:rsidR="00E657F3" w:rsidRDefault="00E657F3" w:rsidP="00E657F3"/>
    <w:p w:rsidR="00EB3049" w:rsidRDefault="00EB3049"/>
    <w:sectPr w:rsidR="00EB3049" w:rsidSect="0035081F">
      <w:headerReference w:type="even" r:id="rId6"/>
      <w:headerReference w:type="default" r:id="rId7"/>
      <w:footerReference w:type="even" r:id="rId8"/>
      <w:footerReference w:type="default" r:id="rId9"/>
      <w:headerReference w:type="first" r:id="rId10"/>
      <w:footerReference w:type="first" r:id="rId11"/>
      <w:pgSz w:w="11906" w:h="16838"/>
      <w:pgMar w:top="1701" w:right="567" w:bottom="850"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0A4" w:rsidRDefault="000770A4" w:rsidP="00F528D2">
      <w:r>
        <w:separator/>
      </w:r>
    </w:p>
  </w:endnote>
  <w:endnote w:type="continuationSeparator" w:id="1">
    <w:p w:rsidR="000770A4" w:rsidRDefault="000770A4" w:rsidP="00F52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528D2">
    <w:pPr>
      <w:pStyle w:val="Rodap"/>
      <w:framePr w:wrap="around" w:vAnchor="text" w:hAnchor="margin" w:xAlign="center" w:y="1"/>
      <w:rPr>
        <w:rStyle w:val="Nmerodepgina"/>
      </w:rPr>
    </w:pPr>
    <w:r>
      <w:rPr>
        <w:rStyle w:val="Nmerodepgina"/>
      </w:rPr>
      <w:fldChar w:fldCharType="begin"/>
    </w:r>
    <w:r w:rsidR="00F96A43">
      <w:rPr>
        <w:rStyle w:val="Nmerodepgina"/>
      </w:rPr>
      <w:instrText xml:space="preserve">PAGE  </w:instrText>
    </w:r>
    <w:r>
      <w:rPr>
        <w:rStyle w:val="Nmerodepgina"/>
      </w:rPr>
      <w:fldChar w:fldCharType="end"/>
    </w:r>
  </w:p>
  <w:p w:rsidR="00D32D69" w:rsidRDefault="000770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770A4">
    <w:pPr>
      <w:pStyle w:val="Rodap"/>
      <w:framePr w:h="382" w:hRule="exact" w:wrap="around" w:vAnchor="text" w:hAnchor="page" w:x="11089" w:y="-30"/>
      <w:jc w:val="right"/>
      <w:rPr>
        <w:rStyle w:val="Nmerodepgina"/>
        <w:rFonts w:ascii="Abadi MT Condensed" w:hAnsi="Abadi MT Condensed"/>
        <w:sz w:val="44"/>
      </w:rPr>
    </w:pPr>
  </w:p>
  <w:p w:rsidR="00D32D69" w:rsidRDefault="000770A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770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0A4" w:rsidRDefault="000770A4" w:rsidP="00F528D2">
      <w:r>
        <w:separator/>
      </w:r>
    </w:p>
  </w:footnote>
  <w:footnote w:type="continuationSeparator" w:id="1">
    <w:p w:rsidR="000770A4" w:rsidRDefault="000770A4" w:rsidP="00F52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770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528D2" w:rsidP="00D32D69">
    <w:pPr>
      <w:pStyle w:val="Cabealho"/>
      <w:tabs>
        <w:tab w:val="left" w:pos="708"/>
      </w:tabs>
      <w:spacing w:line="278" w:lineRule="auto"/>
      <w:rPr>
        <w:rFonts w:ascii="Arial" w:hAnsi="Arial"/>
        <w:lang w:val="pt-BR"/>
      </w:rPr>
    </w:pPr>
    <w:r w:rsidRPr="00F528D2">
      <w:rPr>
        <w:noProof/>
        <w:lang w:val="pt-BR"/>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D32D69" w:rsidRDefault="000770A4" w:rsidP="00D32D69">
                <w:pPr>
                  <w:pStyle w:val="Ttulo2"/>
                </w:pPr>
              </w:p>
            </w:txbxContent>
          </v:textbox>
        </v:shape>
      </w:pict>
    </w:r>
  </w:p>
  <w:p w:rsidR="00D32D69" w:rsidRDefault="000770A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770A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E657F3"/>
    <w:rsid w:val="00001336"/>
    <w:rsid w:val="000065A5"/>
    <w:rsid w:val="000072CA"/>
    <w:rsid w:val="000112E9"/>
    <w:rsid w:val="00011C7F"/>
    <w:rsid w:val="00016626"/>
    <w:rsid w:val="00016776"/>
    <w:rsid w:val="000173D9"/>
    <w:rsid w:val="00022387"/>
    <w:rsid w:val="00024698"/>
    <w:rsid w:val="00024E97"/>
    <w:rsid w:val="000261A8"/>
    <w:rsid w:val="00027129"/>
    <w:rsid w:val="000279A8"/>
    <w:rsid w:val="00030C95"/>
    <w:rsid w:val="00030ED3"/>
    <w:rsid w:val="000324DB"/>
    <w:rsid w:val="0003273E"/>
    <w:rsid w:val="00032E3E"/>
    <w:rsid w:val="00034ED9"/>
    <w:rsid w:val="000355FC"/>
    <w:rsid w:val="00036074"/>
    <w:rsid w:val="00037456"/>
    <w:rsid w:val="00037E79"/>
    <w:rsid w:val="00041A29"/>
    <w:rsid w:val="00041DF5"/>
    <w:rsid w:val="00042381"/>
    <w:rsid w:val="000424E7"/>
    <w:rsid w:val="000433EE"/>
    <w:rsid w:val="000440FD"/>
    <w:rsid w:val="000459FF"/>
    <w:rsid w:val="000473C3"/>
    <w:rsid w:val="00050700"/>
    <w:rsid w:val="0005187D"/>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5BA2"/>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0A4"/>
    <w:rsid w:val="00077466"/>
    <w:rsid w:val="00077B5C"/>
    <w:rsid w:val="00080AEF"/>
    <w:rsid w:val="000818F0"/>
    <w:rsid w:val="00082226"/>
    <w:rsid w:val="0008239D"/>
    <w:rsid w:val="00084E79"/>
    <w:rsid w:val="0008582F"/>
    <w:rsid w:val="00085A0E"/>
    <w:rsid w:val="0009040F"/>
    <w:rsid w:val="0009069B"/>
    <w:rsid w:val="00090748"/>
    <w:rsid w:val="00091255"/>
    <w:rsid w:val="0009129B"/>
    <w:rsid w:val="00091C34"/>
    <w:rsid w:val="00092CE6"/>
    <w:rsid w:val="000933CC"/>
    <w:rsid w:val="00093A30"/>
    <w:rsid w:val="00093B00"/>
    <w:rsid w:val="00094B29"/>
    <w:rsid w:val="00095727"/>
    <w:rsid w:val="00095F73"/>
    <w:rsid w:val="00096DF6"/>
    <w:rsid w:val="00097C2D"/>
    <w:rsid w:val="000A1D6C"/>
    <w:rsid w:val="000A2253"/>
    <w:rsid w:val="000A3AA4"/>
    <w:rsid w:val="000A3ECF"/>
    <w:rsid w:val="000A3FA8"/>
    <w:rsid w:val="000A4510"/>
    <w:rsid w:val="000A4631"/>
    <w:rsid w:val="000A4C16"/>
    <w:rsid w:val="000A50B6"/>
    <w:rsid w:val="000A6765"/>
    <w:rsid w:val="000A69FE"/>
    <w:rsid w:val="000A78E5"/>
    <w:rsid w:val="000B10FE"/>
    <w:rsid w:val="000B3A0F"/>
    <w:rsid w:val="000B3FCB"/>
    <w:rsid w:val="000B63A1"/>
    <w:rsid w:val="000B6460"/>
    <w:rsid w:val="000B6E73"/>
    <w:rsid w:val="000B7266"/>
    <w:rsid w:val="000B767F"/>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4AD7"/>
    <w:rsid w:val="000E4E5E"/>
    <w:rsid w:val="000E554B"/>
    <w:rsid w:val="000E642C"/>
    <w:rsid w:val="000E672B"/>
    <w:rsid w:val="000E6899"/>
    <w:rsid w:val="000E6CB7"/>
    <w:rsid w:val="000E7E4F"/>
    <w:rsid w:val="000F2136"/>
    <w:rsid w:val="000F2272"/>
    <w:rsid w:val="000F2A00"/>
    <w:rsid w:val="000F59C8"/>
    <w:rsid w:val="000F6D4A"/>
    <w:rsid w:val="000F7171"/>
    <w:rsid w:val="000F7721"/>
    <w:rsid w:val="000F775E"/>
    <w:rsid w:val="001002D3"/>
    <w:rsid w:val="001005A2"/>
    <w:rsid w:val="00100697"/>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A5B"/>
    <w:rsid w:val="00126D65"/>
    <w:rsid w:val="00130E99"/>
    <w:rsid w:val="001315D0"/>
    <w:rsid w:val="00132871"/>
    <w:rsid w:val="00132CFF"/>
    <w:rsid w:val="00134171"/>
    <w:rsid w:val="001348BD"/>
    <w:rsid w:val="001348DE"/>
    <w:rsid w:val="0013526C"/>
    <w:rsid w:val="001369B2"/>
    <w:rsid w:val="00137C64"/>
    <w:rsid w:val="001401AE"/>
    <w:rsid w:val="00140493"/>
    <w:rsid w:val="00141917"/>
    <w:rsid w:val="001430ED"/>
    <w:rsid w:val="001436CD"/>
    <w:rsid w:val="001447C7"/>
    <w:rsid w:val="00144D84"/>
    <w:rsid w:val="001452B2"/>
    <w:rsid w:val="00146987"/>
    <w:rsid w:val="0014742B"/>
    <w:rsid w:val="0014790E"/>
    <w:rsid w:val="00152805"/>
    <w:rsid w:val="001533C6"/>
    <w:rsid w:val="001578AC"/>
    <w:rsid w:val="00160233"/>
    <w:rsid w:val="00161485"/>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7251"/>
    <w:rsid w:val="00180AD4"/>
    <w:rsid w:val="00181DCF"/>
    <w:rsid w:val="00182242"/>
    <w:rsid w:val="00182546"/>
    <w:rsid w:val="0018380B"/>
    <w:rsid w:val="001842E5"/>
    <w:rsid w:val="00184537"/>
    <w:rsid w:val="00184BFB"/>
    <w:rsid w:val="00184E91"/>
    <w:rsid w:val="001851ED"/>
    <w:rsid w:val="0018606F"/>
    <w:rsid w:val="001877AB"/>
    <w:rsid w:val="0019056F"/>
    <w:rsid w:val="00191CED"/>
    <w:rsid w:val="0019231E"/>
    <w:rsid w:val="00192599"/>
    <w:rsid w:val="001926FF"/>
    <w:rsid w:val="00192767"/>
    <w:rsid w:val="00192E76"/>
    <w:rsid w:val="0019328F"/>
    <w:rsid w:val="00195A7C"/>
    <w:rsid w:val="00195C34"/>
    <w:rsid w:val="00196728"/>
    <w:rsid w:val="00197F8C"/>
    <w:rsid w:val="001A05B3"/>
    <w:rsid w:val="001A0788"/>
    <w:rsid w:val="001A0CE1"/>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2BD"/>
    <w:rsid w:val="001D2355"/>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3799"/>
    <w:rsid w:val="001F5A51"/>
    <w:rsid w:val="001F7FCB"/>
    <w:rsid w:val="002018D3"/>
    <w:rsid w:val="0020380D"/>
    <w:rsid w:val="002049CC"/>
    <w:rsid w:val="00204BF2"/>
    <w:rsid w:val="00204D8F"/>
    <w:rsid w:val="00206DFB"/>
    <w:rsid w:val="00207138"/>
    <w:rsid w:val="00210262"/>
    <w:rsid w:val="00211758"/>
    <w:rsid w:val="00211BB2"/>
    <w:rsid w:val="00211BC1"/>
    <w:rsid w:val="00213D29"/>
    <w:rsid w:val="002149D7"/>
    <w:rsid w:val="00214D7F"/>
    <w:rsid w:val="002154EF"/>
    <w:rsid w:val="00216E35"/>
    <w:rsid w:val="00217340"/>
    <w:rsid w:val="00220447"/>
    <w:rsid w:val="002209E6"/>
    <w:rsid w:val="00223EC0"/>
    <w:rsid w:val="002257AB"/>
    <w:rsid w:val="00225E45"/>
    <w:rsid w:val="00225F8E"/>
    <w:rsid w:val="00227E96"/>
    <w:rsid w:val="00230F28"/>
    <w:rsid w:val="00230FDF"/>
    <w:rsid w:val="00231244"/>
    <w:rsid w:val="00235599"/>
    <w:rsid w:val="00235971"/>
    <w:rsid w:val="00236304"/>
    <w:rsid w:val="00236E75"/>
    <w:rsid w:val="00236F16"/>
    <w:rsid w:val="00237DDC"/>
    <w:rsid w:val="0024069B"/>
    <w:rsid w:val="00243772"/>
    <w:rsid w:val="00243A8E"/>
    <w:rsid w:val="00243E66"/>
    <w:rsid w:val="00244BF3"/>
    <w:rsid w:val="00245204"/>
    <w:rsid w:val="00246DC1"/>
    <w:rsid w:val="0024711E"/>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63B8"/>
    <w:rsid w:val="00266A69"/>
    <w:rsid w:val="00270445"/>
    <w:rsid w:val="00270B47"/>
    <w:rsid w:val="002717A0"/>
    <w:rsid w:val="00271D3B"/>
    <w:rsid w:val="00272214"/>
    <w:rsid w:val="00272659"/>
    <w:rsid w:val="00273539"/>
    <w:rsid w:val="002748A7"/>
    <w:rsid w:val="00275A63"/>
    <w:rsid w:val="00275E53"/>
    <w:rsid w:val="00277B00"/>
    <w:rsid w:val="00277DFB"/>
    <w:rsid w:val="00280D1A"/>
    <w:rsid w:val="00280FDB"/>
    <w:rsid w:val="00282211"/>
    <w:rsid w:val="00284D06"/>
    <w:rsid w:val="00284E97"/>
    <w:rsid w:val="00285B3E"/>
    <w:rsid w:val="0028628D"/>
    <w:rsid w:val="00287EAD"/>
    <w:rsid w:val="00294E33"/>
    <w:rsid w:val="00296C35"/>
    <w:rsid w:val="002A22F2"/>
    <w:rsid w:val="002A480F"/>
    <w:rsid w:val="002A53C5"/>
    <w:rsid w:val="002A551F"/>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4A14"/>
    <w:rsid w:val="002C75D1"/>
    <w:rsid w:val="002C7ABA"/>
    <w:rsid w:val="002D00C8"/>
    <w:rsid w:val="002D0204"/>
    <w:rsid w:val="002D2922"/>
    <w:rsid w:val="002D36E7"/>
    <w:rsid w:val="002D3E10"/>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7A12"/>
    <w:rsid w:val="002F0272"/>
    <w:rsid w:val="002F05F1"/>
    <w:rsid w:val="002F1017"/>
    <w:rsid w:val="002F1154"/>
    <w:rsid w:val="002F1389"/>
    <w:rsid w:val="002F1B0F"/>
    <w:rsid w:val="002F22EA"/>
    <w:rsid w:val="002F3813"/>
    <w:rsid w:val="002F41FA"/>
    <w:rsid w:val="002F5A18"/>
    <w:rsid w:val="002F6335"/>
    <w:rsid w:val="002F6447"/>
    <w:rsid w:val="002F6ACF"/>
    <w:rsid w:val="002F6D7E"/>
    <w:rsid w:val="002F6FDB"/>
    <w:rsid w:val="002F76D8"/>
    <w:rsid w:val="003013A5"/>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9AE"/>
    <w:rsid w:val="00315D88"/>
    <w:rsid w:val="003176CD"/>
    <w:rsid w:val="00321B49"/>
    <w:rsid w:val="00321CEF"/>
    <w:rsid w:val="003227FC"/>
    <w:rsid w:val="0032593E"/>
    <w:rsid w:val="00325CC0"/>
    <w:rsid w:val="00326D5D"/>
    <w:rsid w:val="00326F5A"/>
    <w:rsid w:val="00327B24"/>
    <w:rsid w:val="00327E7B"/>
    <w:rsid w:val="003302CD"/>
    <w:rsid w:val="003320B7"/>
    <w:rsid w:val="00334154"/>
    <w:rsid w:val="00334D48"/>
    <w:rsid w:val="00334EDC"/>
    <w:rsid w:val="003350C7"/>
    <w:rsid w:val="003363B3"/>
    <w:rsid w:val="00337E29"/>
    <w:rsid w:val="00337E44"/>
    <w:rsid w:val="00340CD3"/>
    <w:rsid w:val="003417DF"/>
    <w:rsid w:val="00342804"/>
    <w:rsid w:val="00342E12"/>
    <w:rsid w:val="00343430"/>
    <w:rsid w:val="00344258"/>
    <w:rsid w:val="00345E04"/>
    <w:rsid w:val="00352F71"/>
    <w:rsid w:val="003535E0"/>
    <w:rsid w:val="00353AA8"/>
    <w:rsid w:val="00355E12"/>
    <w:rsid w:val="00360941"/>
    <w:rsid w:val="00360C65"/>
    <w:rsid w:val="003621D1"/>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77AB"/>
    <w:rsid w:val="00377D59"/>
    <w:rsid w:val="00377F0C"/>
    <w:rsid w:val="0038056C"/>
    <w:rsid w:val="003816F3"/>
    <w:rsid w:val="00381C62"/>
    <w:rsid w:val="00384391"/>
    <w:rsid w:val="00384C10"/>
    <w:rsid w:val="00385528"/>
    <w:rsid w:val="003857EA"/>
    <w:rsid w:val="00385C57"/>
    <w:rsid w:val="00385E85"/>
    <w:rsid w:val="003860FE"/>
    <w:rsid w:val="00386265"/>
    <w:rsid w:val="00387D75"/>
    <w:rsid w:val="00390478"/>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3E26"/>
    <w:rsid w:val="003D4032"/>
    <w:rsid w:val="003D44F2"/>
    <w:rsid w:val="003D4834"/>
    <w:rsid w:val="003D4A9B"/>
    <w:rsid w:val="003D4C76"/>
    <w:rsid w:val="003D4D23"/>
    <w:rsid w:val="003D5491"/>
    <w:rsid w:val="003D663D"/>
    <w:rsid w:val="003D6DAE"/>
    <w:rsid w:val="003E0D9D"/>
    <w:rsid w:val="003E146A"/>
    <w:rsid w:val="003E1842"/>
    <w:rsid w:val="003E25C3"/>
    <w:rsid w:val="003E2656"/>
    <w:rsid w:val="003E297B"/>
    <w:rsid w:val="003E353E"/>
    <w:rsid w:val="003E36FE"/>
    <w:rsid w:val="003E4022"/>
    <w:rsid w:val="003E4766"/>
    <w:rsid w:val="003E515F"/>
    <w:rsid w:val="003E52D5"/>
    <w:rsid w:val="003E5F17"/>
    <w:rsid w:val="003F00A8"/>
    <w:rsid w:val="003F0DFE"/>
    <w:rsid w:val="003F167C"/>
    <w:rsid w:val="003F51CA"/>
    <w:rsid w:val="003F58B0"/>
    <w:rsid w:val="003F645B"/>
    <w:rsid w:val="003F6CCC"/>
    <w:rsid w:val="003F78E8"/>
    <w:rsid w:val="003F7A4D"/>
    <w:rsid w:val="004000FA"/>
    <w:rsid w:val="00401BC2"/>
    <w:rsid w:val="004025FB"/>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38F7"/>
    <w:rsid w:val="00424A25"/>
    <w:rsid w:val="00425057"/>
    <w:rsid w:val="00425090"/>
    <w:rsid w:val="00425DA7"/>
    <w:rsid w:val="00426228"/>
    <w:rsid w:val="004262F9"/>
    <w:rsid w:val="00431F66"/>
    <w:rsid w:val="00433E50"/>
    <w:rsid w:val="00434B7E"/>
    <w:rsid w:val="00435DB9"/>
    <w:rsid w:val="0044073E"/>
    <w:rsid w:val="00441C5C"/>
    <w:rsid w:val="00442D1D"/>
    <w:rsid w:val="004446B9"/>
    <w:rsid w:val="0044616F"/>
    <w:rsid w:val="00446C90"/>
    <w:rsid w:val="00447B9F"/>
    <w:rsid w:val="004503E5"/>
    <w:rsid w:val="004507A9"/>
    <w:rsid w:val="004513EA"/>
    <w:rsid w:val="004517DC"/>
    <w:rsid w:val="004526C2"/>
    <w:rsid w:val="00452837"/>
    <w:rsid w:val="00452B7A"/>
    <w:rsid w:val="00455374"/>
    <w:rsid w:val="00455699"/>
    <w:rsid w:val="00456AF3"/>
    <w:rsid w:val="004578FF"/>
    <w:rsid w:val="0046040F"/>
    <w:rsid w:val="004606AB"/>
    <w:rsid w:val="00460817"/>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406B"/>
    <w:rsid w:val="004A4297"/>
    <w:rsid w:val="004A49CC"/>
    <w:rsid w:val="004A58A9"/>
    <w:rsid w:val="004B255C"/>
    <w:rsid w:val="004B28B7"/>
    <w:rsid w:val="004B2BA1"/>
    <w:rsid w:val="004B37BE"/>
    <w:rsid w:val="004B4E4D"/>
    <w:rsid w:val="004B52E3"/>
    <w:rsid w:val="004B54A6"/>
    <w:rsid w:val="004B6A47"/>
    <w:rsid w:val="004B6AAC"/>
    <w:rsid w:val="004C0066"/>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758"/>
    <w:rsid w:val="00506A3C"/>
    <w:rsid w:val="00507708"/>
    <w:rsid w:val="00507E67"/>
    <w:rsid w:val="00510DE0"/>
    <w:rsid w:val="0051109A"/>
    <w:rsid w:val="00511998"/>
    <w:rsid w:val="00512185"/>
    <w:rsid w:val="005124FB"/>
    <w:rsid w:val="005135A5"/>
    <w:rsid w:val="00514A17"/>
    <w:rsid w:val="00514A25"/>
    <w:rsid w:val="00516C84"/>
    <w:rsid w:val="005173C1"/>
    <w:rsid w:val="00517D32"/>
    <w:rsid w:val="00520F91"/>
    <w:rsid w:val="00521396"/>
    <w:rsid w:val="00521C92"/>
    <w:rsid w:val="005224A9"/>
    <w:rsid w:val="00523E8E"/>
    <w:rsid w:val="00523E9B"/>
    <w:rsid w:val="0052487B"/>
    <w:rsid w:val="005251FD"/>
    <w:rsid w:val="00526034"/>
    <w:rsid w:val="00526512"/>
    <w:rsid w:val="0053317B"/>
    <w:rsid w:val="0053338A"/>
    <w:rsid w:val="00534215"/>
    <w:rsid w:val="005346A6"/>
    <w:rsid w:val="005347B2"/>
    <w:rsid w:val="0053655C"/>
    <w:rsid w:val="00536FE6"/>
    <w:rsid w:val="005371F7"/>
    <w:rsid w:val="00537346"/>
    <w:rsid w:val="00540D71"/>
    <w:rsid w:val="00541413"/>
    <w:rsid w:val="00541965"/>
    <w:rsid w:val="00541AF5"/>
    <w:rsid w:val="00542628"/>
    <w:rsid w:val="0054267F"/>
    <w:rsid w:val="00542820"/>
    <w:rsid w:val="00543435"/>
    <w:rsid w:val="00545D95"/>
    <w:rsid w:val="00547483"/>
    <w:rsid w:val="00550368"/>
    <w:rsid w:val="005505A4"/>
    <w:rsid w:val="0055061B"/>
    <w:rsid w:val="005510EF"/>
    <w:rsid w:val="00551199"/>
    <w:rsid w:val="00551259"/>
    <w:rsid w:val="005517CD"/>
    <w:rsid w:val="005534E5"/>
    <w:rsid w:val="00554585"/>
    <w:rsid w:val="00554999"/>
    <w:rsid w:val="005553E5"/>
    <w:rsid w:val="0055554E"/>
    <w:rsid w:val="00555F4D"/>
    <w:rsid w:val="00557151"/>
    <w:rsid w:val="00557197"/>
    <w:rsid w:val="00557AAB"/>
    <w:rsid w:val="00562381"/>
    <w:rsid w:val="0056401A"/>
    <w:rsid w:val="00570065"/>
    <w:rsid w:val="00571BBA"/>
    <w:rsid w:val="0057257B"/>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B58"/>
    <w:rsid w:val="005A28AE"/>
    <w:rsid w:val="005A2D6F"/>
    <w:rsid w:val="005A44CD"/>
    <w:rsid w:val="005A5299"/>
    <w:rsid w:val="005A63F6"/>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5B58"/>
    <w:rsid w:val="005C6F50"/>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3EB7"/>
    <w:rsid w:val="005F6B55"/>
    <w:rsid w:val="00601085"/>
    <w:rsid w:val="00601123"/>
    <w:rsid w:val="00601B3F"/>
    <w:rsid w:val="006024A3"/>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2B"/>
    <w:rsid w:val="006206D3"/>
    <w:rsid w:val="006217F4"/>
    <w:rsid w:val="00622726"/>
    <w:rsid w:val="00623295"/>
    <w:rsid w:val="00624162"/>
    <w:rsid w:val="00624570"/>
    <w:rsid w:val="00624AF3"/>
    <w:rsid w:val="00625230"/>
    <w:rsid w:val="00625D9F"/>
    <w:rsid w:val="006262C8"/>
    <w:rsid w:val="00627E87"/>
    <w:rsid w:val="00630B37"/>
    <w:rsid w:val="0063171C"/>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F73"/>
    <w:rsid w:val="006453BC"/>
    <w:rsid w:val="0064602D"/>
    <w:rsid w:val="00646B45"/>
    <w:rsid w:val="0064785A"/>
    <w:rsid w:val="00654367"/>
    <w:rsid w:val="00654374"/>
    <w:rsid w:val="00654E7F"/>
    <w:rsid w:val="0065500B"/>
    <w:rsid w:val="00656038"/>
    <w:rsid w:val="006564CD"/>
    <w:rsid w:val="00656F16"/>
    <w:rsid w:val="00657EC1"/>
    <w:rsid w:val="00660BDB"/>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5102"/>
    <w:rsid w:val="0068565C"/>
    <w:rsid w:val="00686787"/>
    <w:rsid w:val="006879FA"/>
    <w:rsid w:val="00687F85"/>
    <w:rsid w:val="006901E8"/>
    <w:rsid w:val="006929AD"/>
    <w:rsid w:val="00693C69"/>
    <w:rsid w:val="006949B7"/>
    <w:rsid w:val="00694E47"/>
    <w:rsid w:val="00695CBC"/>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5D73"/>
    <w:rsid w:val="006A64AC"/>
    <w:rsid w:val="006A7475"/>
    <w:rsid w:val="006B0451"/>
    <w:rsid w:val="006B0FD3"/>
    <w:rsid w:val="006B1062"/>
    <w:rsid w:val="006B184B"/>
    <w:rsid w:val="006B1FDB"/>
    <w:rsid w:val="006B48EC"/>
    <w:rsid w:val="006B53E0"/>
    <w:rsid w:val="006B5DF6"/>
    <w:rsid w:val="006B5F4C"/>
    <w:rsid w:val="006B640B"/>
    <w:rsid w:val="006B65C0"/>
    <w:rsid w:val="006C01D4"/>
    <w:rsid w:val="006C1CA4"/>
    <w:rsid w:val="006C1F27"/>
    <w:rsid w:val="006C39AE"/>
    <w:rsid w:val="006C40B4"/>
    <w:rsid w:val="006C42AD"/>
    <w:rsid w:val="006C4B46"/>
    <w:rsid w:val="006C4FE9"/>
    <w:rsid w:val="006C5C77"/>
    <w:rsid w:val="006C6306"/>
    <w:rsid w:val="006C6D9A"/>
    <w:rsid w:val="006C766E"/>
    <w:rsid w:val="006C7916"/>
    <w:rsid w:val="006C79ED"/>
    <w:rsid w:val="006D0CAD"/>
    <w:rsid w:val="006D2679"/>
    <w:rsid w:val="006D33C3"/>
    <w:rsid w:val="006D3731"/>
    <w:rsid w:val="006D4961"/>
    <w:rsid w:val="006D49F7"/>
    <w:rsid w:val="006D4A30"/>
    <w:rsid w:val="006D53CD"/>
    <w:rsid w:val="006D698D"/>
    <w:rsid w:val="006D7309"/>
    <w:rsid w:val="006D7B38"/>
    <w:rsid w:val="006D7B44"/>
    <w:rsid w:val="006E01D5"/>
    <w:rsid w:val="006E093F"/>
    <w:rsid w:val="006E1579"/>
    <w:rsid w:val="006E2E29"/>
    <w:rsid w:val="006E3125"/>
    <w:rsid w:val="006E478D"/>
    <w:rsid w:val="006E60E0"/>
    <w:rsid w:val="006E66ED"/>
    <w:rsid w:val="006E6CDE"/>
    <w:rsid w:val="006E7483"/>
    <w:rsid w:val="006F0E4E"/>
    <w:rsid w:val="006F26E6"/>
    <w:rsid w:val="006F3064"/>
    <w:rsid w:val="006F31C3"/>
    <w:rsid w:val="006F4C67"/>
    <w:rsid w:val="006F4D7D"/>
    <w:rsid w:val="006F5128"/>
    <w:rsid w:val="007000D2"/>
    <w:rsid w:val="00701BE1"/>
    <w:rsid w:val="00702182"/>
    <w:rsid w:val="007027EE"/>
    <w:rsid w:val="00704DBA"/>
    <w:rsid w:val="00706953"/>
    <w:rsid w:val="0070752C"/>
    <w:rsid w:val="00711E61"/>
    <w:rsid w:val="007145A0"/>
    <w:rsid w:val="00715568"/>
    <w:rsid w:val="007161B9"/>
    <w:rsid w:val="0071778F"/>
    <w:rsid w:val="007238D5"/>
    <w:rsid w:val="00723A5A"/>
    <w:rsid w:val="00723DA2"/>
    <w:rsid w:val="007244F6"/>
    <w:rsid w:val="00724CFF"/>
    <w:rsid w:val="00726B7C"/>
    <w:rsid w:val="0073025F"/>
    <w:rsid w:val="0073029F"/>
    <w:rsid w:val="007303C0"/>
    <w:rsid w:val="00730977"/>
    <w:rsid w:val="0073122F"/>
    <w:rsid w:val="007316F4"/>
    <w:rsid w:val="00732765"/>
    <w:rsid w:val="00733E25"/>
    <w:rsid w:val="0073551F"/>
    <w:rsid w:val="007358E4"/>
    <w:rsid w:val="00736DC9"/>
    <w:rsid w:val="0073750E"/>
    <w:rsid w:val="00737B66"/>
    <w:rsid w:val="00737EAA"/>
    <w:rsid w:val="00740DA8"/>
    <w:rsid w:val="0074152B"/>
    <w:rsid w:val="00741DE9"/>
    <w:rsid w:val="007425B3"/>
    <w:rsid w:val="00743853"/>
    <w:rsid w:val="00745069"/>
    <w:rsid w:val="00745682"/>
    <w:rsid w:val="0074665B"/>
    <w:rsid w:val="00747D49"/>
    <w:rsid w:val="007511EE"/>
    <w:rsid w:val="00753B95"/>
    <w:rsid w:val="007551FE"/>
    <w:rsid w:val="00755BDD"/>
    <w:rsid w:val="00756629"/>
    <w:rsid w:val="00756F54"/>
    <w:rsid w:val="00757197"/>
    <w:rsid w:val="00757638"/>
    <w:rsid w:val="00757861"/>
    <w:rsid w:val="007614E1"/>
    <w:rsid w:val="00761569"/>
    <w:rsid w:val="007620E1"/>
    <w:rsid w:val="007626DF"/>
    <w:rsid w:val="0076338E"/>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DA3"/>
    <w:rsid w:val="00784FAB"/>
    <w:rsid w:val="0078501D"/>
    <w:rsid w:val="00785315"/>
    <w:rsid w:val="00786454"/>
    <w:rsid w:val="007911CF"/>
    <w:rsid w:val="00792398"/>
    <w:rsid w:val="007946B2"/>
    <w:rsid w:val="007948BA"/>
    <w:rsid w:val="00794B68"/>
    <w:rsid w:val="0079587D"/>
    <w:rsid w:val="00795D7B"/>
    <w:rsid w:val="00797156"/>
    <w:rsid w:val="007A000B"/>
    <w:rsid w:val="007A1194"/>
    <w:rsid w:val="007A1BE2"/>
    <w:rsid w:val="007A1FD6"/>
    <w:rsid w:val="007A3C3D"/>
    <w:rsid w:val="007A4CEE"/>
    <w:rsid w:val="007A5011"/>
    <w:rsid w:val="007A52B3"/>
    <w:rsid w:val="007A567D"/>
    <w:rsid w:val="007A6FE6"/>
    <w:rsid w:val="007B159C"/>
    <w:rsid w:val="007B1CD6"/>
    <w:rsid w:val="007B2B35"/>
    <w:rsid w:val="007B70EF"/>
    <w:rsid w:val="007B75C3"/>
    <w:rsid w:val="007B7876"/>
    <w:rsid w:val="007B7A8E"/>
    <w:rsid w:val="007C077B"/>
    <w:rsid w:val="007C1808"/>
    <w:rsid w:val="007C2EE0"/>
    <w:rsid w:val="007C36F6"/>
    <w:rsid w:val="007C381B"/>
    <w:rsid w:val="007C455F"/>
    <w:rsid w:val="007C54CA"/>
    <w:rsid w:val="007C5706"/>
    <w:rsid w:val="007C610C"/>
    <w:rsid w:val="007C633D"/>
    <w:rsid w:val="007C64ED"/>
    <w:rsid w:val="007C64F1"/>
    <w:rsid w:val="007C6CD9"/>
    <w:rsid w:val="007C6F21"/>
    <w:rsid w:val="007C75D8"/>
    <w:rsid w:val="007C78BB"/>
    <w:rsid w:val="007D0041"/>
    <w:rsid w:val="007D0582"/>
    <w:rsid w:val="007D158C"/>
    <w:rsid w:val="007D1D66"/>
    <w:rsid w:val="007D2F94"/>
    <w:rsid w:val="007D3120"/>
    <w:rsid w:val="007D3756"/>
    <w:rsid w:val="007D44B6"/>
    <w:rsid w:val="007D4652"/>
    <w:rsid w:val="007D4D81"/>
    <w:rsid w:val="007D5679"/>
    <w:rsid w:val="007D6421"/>
    <w:rsid w:val="007D7063"/>
    <w:rsid w:val="007D712C"/>
    <w:rsid w:val="007E039F"/>
    <w:rsid w:val="007E0EEC"/>
    <w:rsid w:val="007E167C"/>
    <w:rsid w:val="007E3C54"/>
    <w:rsid w:val="007E412B"/>
    <w:rsid w:val="007E4B0B"/>
    <w:rsid w:val="007E546B"/>
    <w:rsid w:val="007E5560"/>
    <w:rsid w:val="007E5706"/>
    <w:rsid w:val="007E7639"/>
    <w:rsid w:val="007E7AAF"/>
    <w:rsid w:val="007F03FB"/>
    <w:rsid w:val="007F1FB9"/>
    <w:rsid w:val="007F276A"/>
    <w:rsid w:val="007F414B"/>
    <w:rsid w:val="007F4DD4"/>
    <w:rsid w:val="007F5733"/>
    <w:rsid w:val="007F5EEB"/>
    <w:rsid w:val="007F63DA"/>
    <w:rsid w:val="00800A5B"/>
    <w:rsid w:val="00802945"/>
    <w:rsid w:val="00803BC7"/>
    <w:rsid w:val="008042A4"/>
    <w:rsid w:val="0080637B"/>
    <w:rsid w:val="0080649D"/>
    <w:rsid w:val="0081027E"/>
    <w:rsid w:val="00811641"/>
    <w:rsid w:val="00812DEF"/>
    <w:rsid w:val="00814090"/>
    <w:rsid w:val="008144C6"/>
    <w:rsid w:val="0081527D"/>
    <w:rsid w:val="00815DB8"/>
    <w:rsid w:val="00816D84"/>
    <w:rsid w:val="00817F01"/>
    <w:rsid w:val="008209AC"/>
    <w:rsid w:val="00820CF0"/>
    <w:rsid w:val="00820E45"/>
    <w:rsid w:val="00821692"/>
    <w:rsid w:val="008224AA"/>
    <w:rsid w:val="00822884"/>
    <w:rsid w:val="00822B28"/>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482"/>
    <w:rsid w:val="00840A5E"/>
    <w:rsid w:val="008417D5"/>
    <w:rsid w:val="00842BEF"/>
    <w:rsid w:val="0084339D"/>
    <w:rsid w:val="008438D0"/>
    <w:rsid w:val="008456FA"/>
    <w:rsid w:val="0084619D"/>
    <w:rsid w:val="008463C1"/>
    <w:rsid w:val="008477A2"/>
    <w:rsid w:val="0085011E"/>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7772C"/>
    <w:rsid w:val="00883366"/>
    <w:rsid w:val="00883FCB"/>
    <w:rsid w:val="0088416A"/>
    <w:rsid w:val="00884DCC"/>
    <w:rsid w:val="008858AC"/>
    <w:rsid w:val="00886631"/>
    <w:rsid w:val="00890168"/>
    <w:rsid w:val="00890D41"/>
    <w:rsid w:val="00892FA5"/>
    <w:rsid w:val="00893224"/>
    <w:rsid w:val="00895953"/>
    <w:rsid w:val="00895D72"/>
    <w:rsid w:val="008972A0"/>
    <w:rsid w:val="00897455"/>
    <w:rsid w:val="008A01E5"/>
    <w:rsid w:val="008A08C0"/>
    <w:rsid w:val="008A1C81"/>
    <w:rsid w:val="008A1F32"/>
    <w:rsid w:val="008A2512"/>
    <w:rsid w:val="008A4245"/>
    <w:rsid w:val="008A42DF"/>
    <w:rsid w:val="008A53ED"/>
    <w:rsid w:val="008A720C"/>
    <w:rsid w:val="008B06A1"/>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999"/>
    <w:rsid w:val="008D4F8F"/>
    <w:rsid w:val="008D5843"/>
    <w:rsid w:val="008D65EE"/>
    <w:rsid w:val="008D6A1F"/>
    <w:rsid w:val="008D6BF3"/>
    <w:rsid w:val="008E0BA7"/>
    <w:rsid w:val="008E1144"/>
    <w:rsid w:val="008E5039"/>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9007FC"/>
    <w:rsid w:val="00900B95"/>
    <w:rsid w:val="00900C9E"/>
    <w:rsid w:val="009021FC"/>
    <w:rsid w:val="00902AC9"/>
    <w:rsid w:val="00902E05"/>
    <w:rsid w:val="009032CF"/>
    <w:rsid w:val="009039FE"/>
    <w:rsid w:val="009048CA"/>
    <w:rsid w:val="0090666A"/>
    <w:rsid w:val="00907305"/>
    <w:rsid w:val="00907313"/>
    <w:rsid w:val="00907469"/>
    <w:rsid w:val="00907801"/>
    <w:rsid w:val="00911776"/>
    <w:rsid w:val="00911870"/>
    <w:rsid w:val="00911B82"/>
    <w:rsid w:val="00913014"/>
    <w:rsid w:val="009136B2"/>
    <w:rsid w:val="00913FDD"/>
    <w:rsid w:val="00914923"/>
    <w:rsid w:val="00914FA1"/>
    <w:rsid w:val="00916BC2"/>
    <w:rsid w:val="00916D6E"/>
    <w:rsid w:val="00920F88"/>
    <w:rsid w:val="00924E02"/>
    <w:rsid w:val="0092575E"/>
    <w:rsid w:val="009260DC"/>
    <w:rsid w:val="009261BB"/>
    <w:rsid w:val="00927B85"/>
    <w:rsid w:val="00927DBD"/>
    <w:rsid w:val="00930BAD"/>
    <w:rsid w:val="00930D46"/>
    <w:rsid w:val="00931738"/>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50AC0"/>
    <w:rsid w:val="0095281C"/>
    <w:rsid w:val="009530D7"/>
    <w:rsid w:val="0095375D"/>
    <w:rsid w:val="00953829"/>
    <w:rsid w:val="00953FCE"/>
    <w:rsid w:val="0095431A"/>
    <w:rsid w:val="00954B00"/>
    <w:rsid w:val="009557CF"/>
    <w:rsid w:val="00955A25"/>
    <w:rsid w:val="009577CE"/>
    <w:rsid w:val="00960F84"/>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CA2"/>
    <w:rsid w:val="00995790"/>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68B0"/>
    <w:rsid w:val="009C73CE"/>
    <w:rsid w:val="009D1E0B"/>
    <w:rsid w:val="009D2193"/>
    <w:rsid w:val="009D2A0C"/>
    <w:rsid w:val="009D4252"/>
    <w:rsid w:val="009D51E6"/>
    <w:rsid w:val="009D60D3"/>
    <w:rsid w:val="009E25E2"/>
    <w:rsid w:val="009E2FAC"/>
    <w:rsid w:val="009E326A"/>
    <w:rsid w:val="009E349A"/>
    <w:rsid w:val="009E4461"/>
    <w:rsid w:val="009E4473"/>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607E"/>
    <w:rsid w:val="00A06131"/>
    <w:rsid w:val="00A070F6"/>
    <w:rsid w:val="00A10D8F"/>
    <w:rsid w:val="00A138AC"/>
    <w:rsid w:val="00A1455B"/>
    <w:rsid w:val="00A14BA1"/>
    <w:rsid w:val="00A15CE9"/>
    <w:rsid w:val="00A16802"/>
    <w:rsid w:val="00A20E06"/>
    <w:rsid w:val="00A21FA7"/>
    <w:rsid w:val="00A23478"/>
    <w:rsid w:val="00A234FF"/>
    <w:rsid w:val="00A23538"/>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5F99"/>
    <w:rsid w:val="00A460EE"/>
    <w:rsid w:val="00A465A9"/>
    <w:rsid w:val="00A47C60"/>
    <w:rsid w:val="00A5183D"/>
    <w:rsid w:val="00A53A1F"/>
    <w:rsid w:val="00A54D6A"/>
    <w:rsid w:val="00A5533C"/>
    <w:rsid w:val="00A5574E"/>
    <w:rsid w:val="00A56933"/>
    <w:rsid w:val="00A570FA"/>
    <w:rsid w:val="00A60728"/>
    <w:rsid w:val="00A6160A"/>
    <w:rsid w:val="00A61C8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1823"/>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2793"/>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35A6"/>
    <w:rsid w:val="00AD42F0"/>
    <w:rsid w:val="00AD4582"/>
    <w:rsid w:val="00AD4B7F"/>
    <w:rsid w:val="00AD4E2C"/>
    <w:rsid w:val="00AD5F6D"/>
    <w:rsid w:val="00AD701F"/>
    <w:rsid w:val="00AD7106"/>
    <w:rsid w:val="00AE0004"/>
    <w:rsid w:val="00AE03B1"/>
    <w:rsid w:val="00AE298C"/>
    <w:rsid w:val="00AE2BAF"/>
    <w:rsid w:val="00AE3144"/>
    <w:rsid w:val="00AE403C"/>
    <w:rsid w:val="00AE4CAD"/>
    <w:rsid w:val="00AE6D4B"/>
    <w:rsid w:val="00AE74DF"/>
    <w:rsid w:val="00AE75FA"/>
    <w:rsid w:val="00AF00C9"/>
    <w:rsid w:val="00AF014A"/>
    <w:rsid w:val="00AF0D7C"/>
    <w:rsid w:val="00AF1716"/>
    <w:rsid w:val="00AF1950"/>
    <w:rsid w:val="00AF2243"/>
    <w:rsid w:val="00AF2502"/>
    <w:rsid w:val="00AF260D"/>
    <w:rsid w:val="00AF293A"/>
    <w:rsid w:val="00AF5629"/>
    <w:rsid w:val="00AF6EA6"/>
    <w:rsid w:val="00AF7BA6"/>
    <w:rsid w:val="00B027C5"/>
    <w:rsid w:val="00B044A2"/>
    <w:rsid w:val="00B064C9"/>
    <w:rsid w:val="00B10782"/>
    <w:rsid w:val="00B12B5F"/>
    <w:rsid w:val="00B168A8"/>
    <w:rsid w:val="00B168F0"/>
    <w:rsid w:val="00B16902"/>
    <w:rsid w:val="00B16ABD"/>
    <w:rsid w:val="00B175C8"/>
    <w:rsid w:val="00B17FA6"/>
    <w:rsid w:val="00B213AE"/>
    <w:rsid w:val="00B21BC0"/>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1B27"/>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5EA1"/>
    <w:rsid w:val="00BB676F"/>
    <w:rsid w:val="00BB7290"/>
    <w:rsid w:val="00BB73CE"/>
    <w:rsid w:val="00BB7CB0"/>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7C5F"/>
    <w:rsid w:val="00BD7D3F"/>
    <w:rsid w:val="00BE0472"/>
    <w:rsid w:val="00BE1097"/>
    <w:rsid w:val="00BE1826"/>
    <w:rsid w:val="00BE254B"/>
    <w:rsid w:val="00BE4CC1"/>
    <w:rsid w:val="00BE7DD0"/>
    <w:rsid w:val="00BF22E0"/>
    <w:rsid w:val="00BF2BB8"/>
    <w:rsid w:val="00BF3B0C"/>
    <w:rsid w:val="00BF4649"/>
    <w:rsid w:val="00BF46DD"/>
    <w:rsid w:val="00BF512B"/>
    <w:rsid w:val="00BF568F"/>
    <w:rsid w:val="00BF5920"/>
    <w:rsid w:val="00BF67C4"/>
    <w:rsid w:val="00BF681C"/>
    <w:rsid w:val="00BF7214"/>
    <w:rsid w:val="00BF7BE3"/>
    <w:rsid w:val="00C01C97"/>
    <w:rsid w:val="00C023AC"/>
    <w:rsid w:val="00C02535"/>
    <w:rsid w:val="00C026B7"/>
    <w:rsid w:val="00C03C9C"/>
    <w:rsid w:val="00C048D8"/>
    <w:rsid w:val="00C04952"/>
    <w:rsid w:val="00C05EA0"/>
    <w:rsid w:val="00C05F96"/>
    <w:rsid w:val="00C06B57"/>
    <w:rsid w:val="00C07618"/>
    <w:rsid w:val="00C1035D"/>
    <w:rsid w:val="00C10EEC"/>
    <w:rsid w:val="00C11CF4"/>
    <w:rsid w:val="00C1289C"/>
    <w:rsid w:val="00C13395"/>
    <w:rsid w:val="00C16A7F"/>
    <w:rsid w:val="00C1748E"/>
    <w:rsid w:val="00C17AE2"/>
    <w:rsid w:val="00C2062A"/>
    <w:rsid w:val="00C216F3"/>
    <w:rsid w:val="00C21ECE"/>
    <w:rsid w:val="00C22432"/>
    <w:rsid w:val="00C22E9E"/>
    <w:rsid w:val="00C23255"/>
    <w:rsid w:val="00C248F1"/>
    <w:rsid w:val="00C249C6"/>
    <w:rsid w:val="00C255DA"/>
    <w:rsid w:val="00C257A2"/>
    <w:rsid w:val="00C25905"/>
    <w:rsid w:val="00C26100"/>
    <w:rsid w:val="00C2687E"/>
    <w:rsid w:val="00C30FB3"/>
    <w:rsid w:val="00C32EC4"/>
    <w:rsid w:val="00C33179"/>
    <w:rsid w:val="00C335C4"/>
    <w:rsid w:val="00C33F69"/>
    <w:rsid w:val="00C349C3"/>
    <w:rsid w:val="00C36FF3"/>
    <w:rsid w:val="00C40A64"/>
    <w:rsid w:val="00C40CCB"/>
    <w:rsid w:val="00C4326D"/>
    <w:rsid w:val="00C44151"/>
    <w:rsid w:val="00C4419A"/>
    <w:rsid w:val="00C44A6E"/>
    <w:rsid w:val="00C454E7"/>
    <w:rsid w:val="00C47DFD"/>
    <w:rsid w:val="00C47ED7"/>
    <w:rsid w:val="00C5003D"/>
    <w:rsid w:val="00C50755"/>
    <w:rsid w:val="00C51601"/>
    <w:rsid w:val="00C5285E"/>
    <w:rsid w:val="00C5383E"/>
    <w:rsid w:val="00C54CDB"/>
    <w:rsid w:val="00C55AD9"/>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086E"/>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766"/>
    <w:rsid w:val="00CB48D8"/>
    <w:rsid w:val="00CB4FFD"/>
    <w:rsid w:val="00CB5D0F"/>
    <w:rsid w:val="00CB6D71"/>
    <w:rsid w:val="00CB6D7B"/>
    <w:rsid w:val="00CB7155"/>
    <w:rsid w:val="00CB7DB1"/>
    <w:rsid w:val="00CC31A1"/>
    <w:rsid w:val="00CC3B86"/>
    <w:rsid w:val="00CC3F09"/>
    <w:rsid w:val="00CC7142"/>
    <w:rsid w:val="00CC7692"/>
    <w:rsid w:val="00CC7B31"/>
    <w:rsid w:val="00CD058C"/>
    <w:rsid w:val="00CD2399"/>
    <w:rsid w:val="00CD39C9"/>
    <w:rsid w:val="00CD40C6"/>
    <w:rsid w:val="00CD4976"/>
    <w:rsid w:val="00CD5309"/>
    <w:rsid w:val="00CD7579"/>
    <w:rsid w:val="00CE0BEF"/>
    <w:rsid w:val="00CE12C2"/>
    <w:rsid w:val="00CE2F2E"/>
    <w:rsid w:val="00CE3C23"/>
    <w:rsid w:val="00CE3DA9"/>
    <w:rsid w:val="00CE3EC8"/>
    <w:rsid w:val="00CE4118"/>
    <w:rsid w:val="00CE53F1"/>
    <w:rsid w:val="00CE615A"/>
    <w:rsid w:val="00CE68BD"/>
    <w:rsid w:val="00CE70C9"/>
    <w:rsid w:val="00CE7190"/>
    <w:rsid w:val="00CE7295"/>
    <w:rsid w:val="00CF0A6C"/>
    <w:rsid w:val="00CF1604"/>
    <w:rsid w:val="00CF179B"/>
    <w:rsid w:val="00CF227D"/>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0DE6"/>
    <w:rsid w:val="00D11B79"/>
    <w:rsid w:val="00D12B17"/>
    <w:rsid w:val="00D12B77"/>
    <w:rsid w:val="00D12BCD"/>
    <w:rsid w:val="00D13030"/>
    <w:rsid w:val="00D132E6"/>
    <w:rsid w:val="00D133EB"/>
    <w:rsid w:val="00D14F63"/>
    <w:rsid w:val="00D15627"/>
    <w:rsid w:val="00D170CD"/>
    <w:rsid w:val="00D176BD"/>
    <w:rsid w:val="00D2004C"/>
    <w:rsid w:val="00D21217"/>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E17"/>
    <w:rsid w:val="00D502A6"/>
    <w:rsid w:val="00D5610C"/>
    <w:rsid w:val="00D56666"/>
    <w:rsid w:val="00D572D6"/>
    <w:rsid w:val="00D57620"/>
    <w:rsid w:val="00D576D1"/>
    <w:rsid w:val="00D604BC"/>
    <w:rsid w:val="00D60C50"/>
    <w:rsid w:val="00D61911"/>
    <w:rsid w:val="00D62376"/>
    <w:rsid w:val="00D630C3"/>
    <w:rsid w:val="00D64255"/>
    <w:rsid w:val="00D64B84"/>
    <w:rsid w:val="00D6760A"/>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3FB"/>
    <w:rsid w:val="00D86AB5"/>
    <w:rsid w:val="00D87331"/>
    <w:rsid w:val="00D87721"/>
    <w:rsid w:val="00D87BC2"/>
    <w:rsid w:val="00D924C8"/>
    <w:rsid w:val="00D93A86"/>
    <w:rsid w:val="00D94613"/>
    <w:rsid w:val="00D94765"/>
    <w:rsid w:val="00D94E2E"/>
    <w:rsid w:val="00D97FAD"/>
    <w:rsid w:val="00D97FF0"/>
    <w:rsid w:val="00DA1852"/>
    <w:rsid w:val="00DA281B"/>
    <w:rsid w:val="00DA2DC7"/>
    <w:rsid w:val="00DA302F"/>
    <w:rsid w:val="00DA3AEB"/>
    <w:rsid w:val="00DA3B73"/>
    <w:rsid w:val="00DA3C73"/>
    <w:rsid w:val="00DA5AA8"/>
    <w:rsid w:val="00DA603A"/>
    <w:rsid w:val="00DB0F0B"/>
    <w:rsid w:val="00DB25DA"/>
    <w:rsid w:val="00DB333F"/>
    <w:rsid w:val="00DB3D14"/>
    <w:rsid w:val="00DB4576"/>
    <w:rsid w:val="00DB4EDC"/>
    <w:rsid w:val="00DB504D"/>
    <w:rsid w:val="00DB63EC"/>
    <w:rsid w:val="00DC0567"/>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37E8"/>
    <w:rsid w:val="00DE41A3"/>
    <w:rsid w:val="00DE4BC4"/>
    <w:rsid w:val="00DE52E3"/>
    <w:rsid w:val="00DE5D5F"/>
    <w:rsid w:val="00DE60A6"/>
    <w:rsid w:val="00DE64A4"/>
    <w:rsid w:val="00DE6565"/>
    <w:rsid w:val="00DE6994"/>
    <w:rsid w:val="00DE7739"/>
    <w:rsid w:val="00DE78AD"/>
    <w:rsid w:val="00DF0186"/>
    <w:rsid w:val="00DF05FC"/>
    <w:rsid w:val="00DF0635"/>
    <w:rsid w:val="00DF225F"/>
    <w:rsid w:val="00DF2AD1"/>
    <w:rsid w:val="00DF314F"/>
    <w:rsid w:val="00DF489F"/>
    <w:rsid w:val="00DF4D18"/>
    <w:rsid w:val="00E00AE6"/>
    <w:rsid w:val="00E00FC7"/>
    <w:rsid w:val="00E01FDD"/>
    <w:rsid w:val="00E020BB"/>
    <w:rsid w:val="00E02B1C"/>
    <w:rsid w:val="00E05386"/>
    <w:rsid w:val="00E05D5B"/>
    <w:rsid w:val="00E075E4"/>
    <w:rsid w:val="00E1088B"/>
    <w:rsid w:val="00E109E4"/>
    <w:rsid w:val="00E10BF6"/>
    <w:rsid w:val="00E10F3E"/>
    <w:rsid w:val="00E122E7"/>
    <w:rsid w:val="00E12455"/>
    <w:rsid w:val="00E13B58"/>
    <w:rsid w:val="00E2229E"/>
    <w:rsid w:val="00E22AC2"/>
    <w:rsid w:val="00E22CA6"/>
    <w:rsid w:val="00E235C7"/>
    <w:rsid w:val="00E24326"/>
    <w:rsid w:val="00E24C4D"/>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505B"/>
    <w:rsid w:val="00E55C56"/>
    <w:rsid w:val="00E57699"/>
    <w:rsid w:val="00E60F00"/>
    <w:rsid w:val="00E6268D"/>
    <w:rsid w:val="00E63459"/>
    <w:rsid w:val="00E6418F"/>
    <w:rsid w:val="00E64CA7"/>
    <w:rsid w:val="00E6508E"/>
    <w:rsid w:val="00E655A5"/>
    <w:rsid w:val="00E657F3"/>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078D"/>
    <w:rsid w:val="00E919EB"/>
    <w:rsid w:val="00E9213A"/>
    <w:rsid w:val="00E9324B"/>
    <w:rsid w:val="00E94327"/>
    <w:rsid w:val="00E96411"/>
    <w:rsid w:val="00E9673A"/>
    <w:rsid w:val="00E97B88"/>
    <w:rsid w:val="00E97C91"/>
    <w:rsid w:val="00EA165E"/>
    <w:rsid w:val="00EA1BC5"/>
    <w:rsid w:val="00EA38AB"/>
    <w:rsid w:val="00EA3DB3"/>
    <w:rsid w:val="00EA424C"/>
    <w:rsid w:val="00EA514D"/>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DD8"/>
    <w:rsid w:val="00EC5F55"/>
    <w:rsid w:val="00EC795A"/>
    <w:rsid w:val="00EC7A99"/>
    <w:rsid w:val="00ED1C3A"/>
    <w:rsid w:val="00ED2DDC"/>
    <w:rsid w:val="00ED418A"/>
    <w:rsid w:val="00ED477A"/>
    <w:rsid w:val="00ED5290"/>
    <w:rsid w:val="00ED576A"/>
    <w:rsid w:val="00ED6BDB"/>
    <w:rsid w:val="00ED7708"/>
    <w:rsid w:val="00EE208F"/>
    <w:rsid w:val="00EE2E62"/>
    <w:rsid w:val="00EE321A"/>
    <w:rsid w:val="00EE4234"/>
    <w:rsid w:val="00EE4D1F"/>
    <w:rsid w:val="00EE5822"/>
    <w:rsid w:val="00EE6401"/>
    <w:rsid w:val="00EE7BF6"/>
    <w:rsid w:val="00EF164E"/>
    <w:rsid w:val="00EF1850"/>
    <w:rsid w:val="00EF19B4"/>
    <w:rsid w:val="00EF20A9"/>
    <w:rsid w:val="00EF65D6"/>
    <w:rsid w:val="00EF6C4D"/>
    <w:rsid w:val="00EF7E04"/>
    <w:rsid w:val="00F00142"/>
    <w:rsid w:val="00F00A55"/>
    <w:rsid w:val="00F01ED8"/>
    <w:rsid w:val="00F0242E"/>
    <w:rsid w:val="00F02B1F"/>
    <w:rsid w:val="00F02CBD"/>
    <w:rsid w:val="00F02D65"/>
    <w:rsid w:val="00F03364"/>
    <w:rsid w:val="00F040E5"/>
    <w:rsid w:val="00F04B43"/>
    <w:rsid w:val="00F0504E"/>
    <w:rsid w:val="00F050A4"/>
    <w:rsid w:val="00F051BC"/>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6988"/>
    <w:rsid w:val="00F27263"/>
    <w:rsid w:val="00F321A5"/>
    <w:rsid w:val="00F362E8"/>
    <w:rsid w:val="00F36A5B"/>
    <w:rsid w:val="00F378AB"/>
    <w:rsid w:val="00F40E3B"/>
    <w:rsid w:val="00F41B79"/>
    <w:rsid w:val="00F4232F"/>
    <w:rsid w:val="00F44254"/>
    <w:rsid w:val="00F44E4E"/>
    <w:rsid w:val="00F45A58"/>
    <w:rsid w:val="00F470B4"/>
    <w:rsid w:val="00F50503"/>
    <w:rsid w:val="00F50C7A"/>
    <w:rsid w:val="00F50E7B"/>
    <w:rsid w:val="00F52561"/>
    <w:rsid w:val="00F528D2"/>
    <w:rsid w:val="00F52DFF"/>
    <w:rsid w:val="00F54283"/>
    <w:rsid w:val="00F55E02"/>
    <w:rsid w:val="00F5759F"/>
    <w:rsid w:val="00F60504"/>
    <w:rsid w:val="00F60AFD"/>
    <w:rsid w:val="00F6476C"/>
    <w:rsid w:val="00F6483F"/>
    <w:rsid w:val="00F661CD"/>
    <w:rsid w:val="00F664B0"/>
    <w:rsid w:val="00F66AB0"/>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52EA"/>
    <w:rsid w:val="00F8790A"/>
    <w:rsid w:val="00F9010E"/>
    <w:rsid w:val="00F903AB"/>
    <w:rsid w:val="00F904FF"/>
    <w:rsid w:val="00F9161F"/>
    <w:rsid w:val="00F93CFA"/>
    <w:rsid w:val="00F94A2C"/>
    <w:rsid w:val="00F9576E"/>
    <w:rsid w:val="00F95CB1"/>
    <w:rsid w:val="00F9625A"/>
    <w:rsid w:val="00F96A43"/>
    <w:rsid w:val="00F96CB4"/>
    <w:rsid w:val="00F96D85"/>
    <w:rsid w:val="00F97E82"/>
    <w:rsid w:val="00FA0784"/>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7E5"/>
    <w:rsid w:val="00FB1956"/>
    <w:rsid w:val="00FB27DA"/>
    <w:rsid w:val="00FB3182"/>
    <w:rsid w:val="00FB3ABC"/>
    <w:rsid w:val="00FB3EAE"/>
    <w:rsid w:val="00FB4C20"/>
    <w:rsid w:val="00FB6249"/>
    <w:rsid w:val="00FB676E"/>
    <w:rsid w:val="00FB734D"/>
    <w:rsid w:val="00FB7C76"/>
    <w:rsid w:val="00FB7DBA"/>
    <w:rsid w:val="00FC1B6C"/>
    <w:rsid w:val="00FC3588"/>
    <w:rsid w:val="00FC3657"/>
    <w:rsid w:val="00FC4E5B"/>
    <w:rsid w:val="00FC56F6"/>
    <w:rsid w:val="00FC6169"/>
    <w:rsid w:val="00FC6B0F"/>
    <w:rsid w:val="00FC76D1"/>
    <w:rsid w:val="00FD0908"/>
    <w:rsid w:val="00FD1B69"/>
    <w:rsid w:val="00FD28F3"/>
    <w:rsid w:val="00FD3199"/>
    <w:rsid w:val="00FD34C5"/>
    <w:rsid w:val="00FD40C7"/>
    <w:rsid w:val="00FD4C1B"/>
    <w:rsid w:val="00FD5A92"/>
    <w:rsid w:val="00FE0D5B"/>
    <w:rsid w:val="00FE2850"/>
    <w:rsid w:val="00FE30D9"/>
    <w:rsid w:val="00FE36B6"/>
    <w:rsid w:val="00FE3C5D"/>
    <w:rsid w:val="00FE42AB"/>
    <w:rsid w:val="00FE4CA8"/>
    <w:rsid w:val="00FE57DE"/>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F3"/>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E657F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657F3"/>
    <w:rPr>
      <w:rFonts w:ascii="Cambria" w:eastAsia="Times New Roman" w:hAnsi="Cambria" w:cs="Times New Roman"/>
      <w:b/>
      <w:bCs/>
      <w:i/>
      <w:iCs/>
      <w:sz w:val="28"/>
      <w:szCs w:val="28"/>
    </w:rPr>
  </w:style>
  <w:style w:type="paragraph" w:styleId="Cabealho">
    <w:name w:val="header"/>
    <w:basedOn w:val="Normal"/>
    <w:link w:val="CabealhoChar"/>
    <w:rsid w:val="00E657F3"/>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E657F3"/>
    <w:rPr>
      <w:rFonts w:ascii="Times New Roman" w:eastAsia="Times New Roman" w:hAnsi="Times New Roman" w:cs="Times New Roman"/>
      <w:sz w:val="20"/>
      <w:szCs w:val="20"/>
      <w:lang w:val="pt-PT" w:eastAsia="pt-BR"/>
    </w:rPr>
  </w:style>
  <w:style w:type="paragraph" w:styleId="Rodap">
    <w:name w:val="footer"/>
    <w:basedOn w:val="Normal"/>
    <w:link w:val="RodapChar"/>
    <w:rsid w:val="00E657F3"/>
    <w:pPr>
      <w:tabs>
        <w:tab w:val="center" w:pos="4419"/>
        <w:tab w:val="right" w:pos="8838"/>
      </w:tabs>
    </w:pPr>
    <w:rPr>
      <w:sz w:val="20"/>
      <w:szCs w:val="20"/>
      <w:lang w:val="pt-PT" w:eastAsia="pt-BR"/>
    </w:rPr>
  </w:style>
  <w:style w:type="character" w:customStyle="1" w:styleId="RodapChar">
    <w:name w:val="Rodapé Char"/>
    <w:basedOn w:val="Fontepargpadro"/>
    <w:link w:val="Rodap"/>
    <w:rsid w:val="00E657F3"/>
    <w:rPr>
      <w:rFonts w:ascii="Times New Roman" w:eastAsia="Times New Roman" w:hAnsi="Times New Roman" w:cs="Times New Roman"/>
      <w:sz w:val="20"/>
      <w:szCs w:val="20"/>
      <w:lang w:val="pt-PT" w:eastAsia="pt-BR"/>
    </w:rPr>
  </w:style>
  <w:style w:type="character" w:styleId="Nmerodepgina">
    <w:name w:val="page number"/>
    <w:basedOn w:val="Fontepargpadro"/>
    <w:rsid w:val="00E657F3"/>
  </w:style>
  <w:style w:type="paragraph" w:customStyle="1" w:styleId="Normal0">
    <w:name w:val="[Normal]"/>
    <w:rsid w:val="00E657F3"/>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3223</Characters>
  <Application>Microsoft Office Word</Application>
  <DocSecurity>0</DocSecurity>
  <Lines>26</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2013-12-09T14:45:00Z</dcterms:created>
  <dcterms:modified xsi:type="dcterms:W3CDTF">2013-12-09T14:45:00Z</dcterms:modified>
</cp:coreProperties>
</file>