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68" w:rsidRDefault="00CC7568" w:rsidP="00CC7568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659/14</w:t>
      </w:r>
    </w:p>
    <w:p w:rsidR="00CC7568" w:rsidRDefault="00CC7568" w:rsidP="00CC7568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CC7568" w:rsidRPr="00017AB1" w:rsidRDefault="00CC7568" w:rsidP="00CC7568">
      <w:pPr>
        <w:ind w:left="3118"/>
        <w:jc w:val="both"/>
        <w:rPr>
          <w:rFonts w:ascii="Times New Roman" w:hAnsi="Times New Roman"/>
          <w:b/>
          <w:sz w:val="24"/>
        </w:rPr>
      </w:pPr>
      <w:r w:rsidRPr="00017AB1">
        <w:rPr>
          <w:rFonts w:ascii="Times New Roman" w:hAnsi="Times New Roman"/>
          <w:b/>
          <w:sz w:val="24"/>
        </w:rPr>
        <w:t>ALTERA A REDAÇÃO DO INCISO VI, DO § 2º, DO ARTIGO 19, DA LEI MUNICPAL N. 4.862/2009, QUE DISPÕE SOBRE O PARCELAMENTO DO SOLO URBANO NO MUNICÍPIO DE POUSO ALEGRE – MG.</w:t>
      </w:r>
    </w:p>
    <w:p w:rsidR="00CC7568" w:rsidRPr="00310543" w:rsidRDefault="00CC7568" w:rsidP="00CC7568">
      <w:pPr>
        <w:ind w:left="3118"/>
        <w:jc w:val="both"/>
        <w:rPr>
          <w:rFonts w:ascii="Times New Roman" w:hAnsi="Times New Roman"/>
          <w:sz w:val="24"/>
        </w:rPr>
      </w:pPr>
    </w:p>
    <w:p w:rsidR="00CC7568" w:rsidRDefault="00CC7568" w:rsidP="00CC7568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CC7568" w:rsidRDefault="00CC7568" w:rsidP="00CC7568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CC7568" w:rsidRDefault="00CC7568" w:rsidP="00CC756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CC7568" w:rsidRDefault="00CC7568" w:rsidP="00CC756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1º. O inciso VI, do § 2º, do art. 19, da Lei Municipal n. 4.862/2009, que dispõe sobre o Parcelamento do Solo Urbano no Município de Pouso Alegre, passa vigorar com a seguinte redação:</w:t>
      </w:r>
    </w:p>
    <w:p w:rsidR="00CC7568" w:rsidRPr="00A32913" w:rsidRDefault="00CC7568" w:rsidP="00CC7568">
      <w:pPr>
        <w:ind w:firstLine="3118"/>
        <w:jc w:val="both"/>
        <w:rPr>
          <w:rFonts w:ascii="Times New Roman" w:hAnsi="Times New Roman"/>
          <w:b/>
          <w:i/>
          <w:sz w:val="24"/>
        </w:rPr>
      </w:pPr>
      <w:r w:rsidRPr="00A32913">
        <w:rPr>
          <w:rFonts w:ascii="Times New Roman" w:hAnsi="Times New Roman"/>
          <w:b/>
          <w:i/>
          <w:sz w:val="24"/>
        </w:rPr>
        <w:t>“Art. 19. [...]</w:t>
      </w:r>
    </w:p>
    <w:p w:rsidR="00CC7568" w:rsidRPr="00A32913" w:rsidRDefault="00CC7568" w:rsidP="00CC7568">
      <w:pPr>
        <w:ind w:firstLine="3118"/>
        <w:jc w:val="both"/>
        <w:rPr>
          <w:rFonts w:ascii="Times New Roman" w:hAnsi="Times New Roman"/>
          <w:b/>
          <w:i/>
          <w:sz w:val="24"/>
        </w:rPr>
      </w:pPr>
      <w:r w:rsidRPr="00A32913">
        <w:rPr>
          <w:rFonts w:ascii="Times New Roman" w:hAnsi="Times New Roman"/>
          <w:b/>
          <w:i/>
          <w:sz w:val="24"/>
        </w:rPr>
        <w:t>[...]</w:t>
      </w:r>
    </w:p>
    <w:p w:rsidR="00CC7568" w:rsidRDefault="00CC7568" w:rsidP="00CC7568">
      <w:pPr>
        <w:ind w:firstLine="3118"/>
        <w:jc w:val="both"/>
        <w:rPr>
          <w:rFonts w:ascii="Times New Roman" w:hAnsi="Times New Roman"/>
          <w:b/>
          <w:i/>
          <w:sz w:val="24"/>
        </w:rPr>
      </w:pPr>
      <w:r w:rsidRPr="00A32913">
        <w:rPr>
          <w:rFonts w:ascii="Times New Roman" w:hAnsi="Times New Roman"/>
          <w:b/>
          <w:i/>
          <w:sz w:val="24"/>
        </w:rPr>
        <w:t>VI – prever sistema de circulação de pedestres separado do sistema de circulação de veículos, sendo no mínimo 1,5m de largura para calçada e 6,00m de largura para via de circulação de veículos.”</w:t>
      </w:r>
    </w:p>
    <w:p w:rsidR="00CC7568" w:rsidRDefault="00CC7568" w:rsidP="00CC756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Art. 2º. </w:t>
      </w:r>
      <w:r w:rsidRPr="00A32913">
        <w:rPr>
          <w:rFonts w:ascii="Times New Roman" w:hAnsi="Times New Roman"/>
          <w:sz w:val="24"/>
        </w:rPr>
        <w:t xml:space="preserve">Revogadas as disposições em contrário, esta Lei entra em vigor na data de sua publicação. </w:t>
      </w:r>
    </w:p>
    <w:p w:rsidR="00CC7568" w:rsidRDefault="00CC7568" w:rsidP="00CC7568">
      <w:pPr>
        <w:jc w:val="center"/>
        <w:rPr>
          <w:rFonts w:ascii="Times New Roman" w:hAnsi="Times New Roman"/>
          <w:b/>
        </w:rPr>
      </w:pPr>
      <w:r w:rsidRPr="00A35133">
        <w:rPr>
          <w:rFonts w:ascii="Times New Roman" w:hAnsi="Times New Roman"/>
          <w:b/>
        </w:rPr>
        <w:t>PREFEITURA MUNICIPAL DE POUSO ALEGRE, 09 DE SETEMBRO DE 2014.</w:t>
      </w:r>
    </w:p>
    <w:p w:rsidR="00F65749" w:rsidRPr="00A35133" w:rsidRDefault="00F65749" w:rsidP="00CC7568">
      <w:pPr>
        <w:jc w:val="center"/>
        <w:rPr>
          <w:rFonts w:ascii="Times New Roman" w:hAnsi="Times New Roman"/>
          <w:b/>
        </w:rPr>
      </w:pPr>
    </w:p>
    <w:p w:rsidR="00F65749" w:rsidRDefault="00F65749" w:rsidP="00F6574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Agnaldo Perugini</w:t>
      </w:r>
    </w:p>
    <w:p w:rsidR="00F65749" w:rsidRPr="00E547F0" w:rsidRDefault="00F65749" w:rsidP="00F6574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PREFEITO MUNICIPAL</w:t>
      </w:r>
    </w:p>
    <w:p w:rsidR="00CC7568" w:rsidRDefault="00CC7568" w:rsidP="00CC7568">
      <w:pPr>
        <w:jc w:val="center"/>
        <w:rPr>
          <w:rFonts w:ascii="Times New Roman" w:hAnsi="Times New Roman"/>
          <w:sz w:val="24"/>
        </w:rPr>
      </w:pPr>
    </w:p>
    <w:p w:rsidR="00CC7568" w:rsidRPr="00A32913" w:rsidRDefault="00CC7568" w:rsidP="00CC7568">
      <w:pPr>
        <w:spacing w:after="0"/>
        <w:jc w:val="center"/>
        <w:rPr>
          <w:rFonts w:ascii="Times New Roman" w:hAnsi="Times New Roman"/>
          <w:b/>
          <w:sz w:val="24"/>
        </w:rPr>
      </w:pPr>
      <w:r w:rsidRPr="00A32913">
        <w:rPr>
          <w:rFonts w:ascii="Times New Roman" w:hAnsi="Times New Roman"/>
          <w:b/>
          <w:sz w:val="24"/>
        </w:rPr>
        <w:t>Márcio José Faria</w:t>
      </w:r>
    </w:p>
    <w:p w:rsidR="00CC7568" w:rsidRDefault="00CC7568" w:rsidP="00CC7568">
      <w:pPr>
        <w:spacing w:after="0"/>
        <w:jc w:val="center"/>
        <w:rPr>
          <w:rFonts w:ascii="Times New Roman" w:hAnsi="Times New Roman"/>
          <w:b/>
          <w:sz w:val="24"/>
        </w:rPr>
      </w:pPr>
      <w:r w:rsidRPr="00A32913">
        <w:rPr>
          <w:rFonts w:ascii="Times New Roman" w:hAnsi="Times New Roman"/>
          <w:b/>
          <w:sz w:val="24"/>
        </w:rPr>
        <w:t>CHEFE DE GABINETE</w:t>
      </w:r>
    </w:p>
    <w:p w:rsidR="00CC7568" w:rsidRDefault="00CC7568" w:rsidP="00CC756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CC7568" w:rsidRDefault="00CC7568" w:rsidP="00CC756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CC7568" w:rsidRDefault="00CC7568" w:rsidP="00CC756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CC7568" w:rsidRPr="00A32913" w:rsidRDefault="00CC7568" w:rsidP="00CC7568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A32913">
        <w:rPr>
          <w:rFonts w:ascii="Times New Roman" w:hAnsi="Times New Roman"/>
          <w:b/>
          <w:sz w:val="24"/>
          <w:u w:val="single"/>
        </w:rPr>
        <w:t>J U S T I F I C A T I V A</w:t>
      </w:r>
    </w:p>
    <w:p w:rsidR="00CC7568" w:rsidRDefault="00CC7568" w:rsidP="00CC756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CC7568" w:rsidRDefault="00CC7568" w:rsidP="00CC756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CC7568" w:rsidRDefault="00CC7568" w:rsidP="00CC7568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Senhor Presidente, </w:t>
      </w:r>
    </w:p>
    <w:p w:rsidR="00CC7568" w:rsidRDefault="00CC7568" w:rsidP="00CC7568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CC7568" w:rsidRDefault="00CC7568" w:rsidP="00CC7568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CC7568" w:rsidRDefault="00CC7568" w:rsidP="00CC7568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0B5239">
        <w:rPr>
          <w:rFonts w:ascii="Times New Roman" w:hAnsi="Times New Roman"/>
          <w:b/>
          <w:sz w:val="24"/>
        </w:rPr>
        <w:t>Ref.:</w:t>
      </w:r>
      <w:r>
        <w:rPr>
          <w:rFonts w:ascii="Times New Roman" w:hAnsi="Times New Roman"/>
          <w:sz w:val="24"/>
        </w:rPr>
        <w:t xml:space="preserve"> </w:t>
      </w:r>
      <w:r w:rsidRPr="000B5239">
        <w:rPr>
          <w:rFonts w:ascii="Times New Roman" w:hAnsi="Times New Roman"/>
          <w:b/>
          <w:sz w:val="24"/>
          <w:u w:val="single"/>
        </w:rPr>
        <w:t>Projeto de Lei n. 659/2014</w:t>
      </w:r>
    </w:p>
    <w:p w:rsidR="00CC7568" w:rsidRDefault="00CC7568" w:rsidP="00CC7568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CC7568" w:rsidRDefault="00CC7568" w:rsidP="00CC7568">
      <w:pPr>
        <w:spacing w:after="0"/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CC7568" w:rsidRDefault="00CC7568" w:rsidP="00CC7568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Versa o Projeto de Lei sobre alteração da redação do inciso VI, do § 2º, do artigo 19, da Lei Municipal n. 4.862/2014, que dispõe sobre o Parcelamento do Solo Urbano no Município de Pouso Alegre.</w:t>
      </w:r>
    </w:p>
    <w:p w:rsidR="00CC7568" w:rsidRDefault="00CC7568" w:rsidP="00CC7568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CC7568" w:rsidRDefault="00CC7568" w:rsidP="00CC7568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redação será alterada para a finalidade de incluir a largura da calçada e via de circulação de veículos nos condomínios imobiliários.</w:t>
      </w:r>
    </w:p>
    <w:p w:rsidR="00CC7568" w:rsidRDefault="00CC7568" w:rsidP="00CC7568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CC7568" w:rsidRDefault="00CC7568" w:rsidP="00CC7568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Ocorre que, atualmente a redação é omissa, o que dificulta para a equipe técnica no momento de analisar os projetos de construção de condomínios imobiliários. </w:t>
      </w:r>
    </w:p>
    <w:p w:rsidR="00CC7568" w:rsidRDefault="00CC7568" w:rsidP="00CC7568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CC7568" w:rsidRDefault="00CC7568" w:rsidP="00CC7568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Desta forma, visando garantir largura mínima ficou prevista uma calçada de no mínimo 1,5m de largura e via de circulação de veículos de no mínimo 6,00m de largura, para os condomínios imobiliários. Assim a mobilidade será devidamente atendida.</w:t>
      </w:r>
    </w:p>
    <w:p w:rsidR="00CC7568" w:rsidRDefault="00CC7568" w:rsidP="00CC7568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CC7568" w:rsidRDefault="00CC7568" w:rsidP="00CC7568">
      <w:pPr>
        <w:spacing w:after="0"/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Esperando poder contar com o apoio dessa Casa, peço seja o Projeto votado favoravelmente. </w:t>
      </w:r>
    </w:p>
    <w:p w:rsidR="00B1118C" w:rsidRDefault="00B1118C" w:rsidP="00CC7568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CC7568" w:rsidRDefault="00CC7568" w:rsidP="00CC7568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F65749" w:rsidRDefault="00F65749" w:rsidP="00CC7568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F65749" w:rsidRDefault="00F65749" w:rsidP="00F6574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Agnaldo Perugini</w:t>
      </w:r>
    </w:p>
    <w:p w:rsidR="00F65749" w:rsidRPr="00E547F0" w:rsidRDefault="00F65749" w:rsidP="00F6574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PREFEITO MUNICIPAL</w:t>
      </w:r>
    </w:p>
    <w:p w:rsidR="00CC7568" w:rsidRDefault="00CC7568" w:rsidP="00B1118C">
      <w:pPr>
        <w:spacing w:after="0"/>
        <w:jc w:val="center"/>
        <w:rPr>
          <w:rFonts w:ascii="Times New Roman" w:hAnsi="Times New Roman"/>
          <w:sz w:val="24"/>
        </w:rPr>
      </w:pPr>
    </w:p>
    <w:p w:rsidR="00CC7568" w:rsidRPr="000B5239" w:rsidRDefault="00CC7568" w:rsidP="00CC7568">
      <w:pPr>
        <w:spacing w:after="0"/>
        <w:ind w:firstLine="3118"/>
        <w:jc w:val="both"/>
        <w:rPr>
          <w:rFonts w:ascii="Times New Roman" w:hAnsi="Times New Roman"/>
          <w:sz w:val="24"/>
        </w:rPr>
      </w:pPr>
    </w:p>
    <w:p w:rsidR="00CC7568" w:rsidRPr="000B5239" w:rsidRDefault="00CC7568" w:rsidP="00CC7568">
      <w:pPr>
        <w:spacing w:after="0"/>
        <w:ind w:firstLine="3118"/>
        <w:jc w:val="both"/>
        <w:rPr>
          <w:rFonts w:ascii="Times New Roman" w:hAnsi="Times New Roman"/>
          <w:sz w:val="24"/>
          <w:u w:val="single"/>
        </w:rPr>
      </w:pPr>
    </w:p>
    <w:p w:rsidR="00CC7568" w:rsidRPr="00A32913" w:rsidRDefault="00CC7568" w:rsidP="00CC7568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CC7568" w:rsidRPr="00B71AEE" w:rsidRDefault="00CC7568" w:rsidP="00CC7568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p w:rsidR="00CC7568" w:rsidRPr="001A66BA" w:rsidRDefault="00CC7568" w:rsidP="00CC7568">
      <w:pPr>
        <w:ind w:firstLine="3118"/>
        <w:jc w:val="both"/>
        <w:rPr>
          <w:rFonts w:ascii="Times New Roman" w:hAnsi="Times New Roman"/>
          <w:sz w:val="24"/>
        </w:rPr>
      </w:pPr>
    </w:p>
    <w:p w:rsidR="008A3B1D" w:rsidRPr="00CC7568" w:rsidRDefault="008A3B1D" w:rsidP="00CC7568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CC7568" w:rsidSect="008A3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394" w:rsidRDefault="00A86394" w:rsidP="00D61824">
      <w:pPr>
        <w:spacing w:after="0" w:line="240" w:lineRule="auto"/>
      </w:pPr>
      <w:r>
        <w:separator/>
      </w:r>
    </w:p>
  </w:endnote>
  <w:endnote w:type="continuationSeparator" w:id="1">
    <w:p w:rsidR="00A86394" w:rsidRDefault="00A86394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394" w:rsidRDefault="00A86394" w:rsidP="00D61824">
      <w:pPr>
        <w:spacing w:after="0" w:line="240" w:lineRule="auto"/>
      </w:pPr>
      <w:r>
        <w:separator/>
      </w:r>
    </w:p>
  </w:footnote>
  <w:footnote w:type="continuationSeparator" w:id="1">
    <w:p w:rsidR="00A86394" w:rsidRDefault="00A86394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4F4278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C7568"/>
    <w:rsid w:val="00044F8C"/>
    <w:rsid w:val="000E175C"/>
    <w:rsid w:val="00142DDF"/>
    <w:rsid w:val="002164E3"/>
    <w:rsid w:val="002F6540"/>
    <w:rsid w:val="00360700"/>
    <w:rsid w:val="003A2A4A"/>
    <w:rsid w:val="004F4278"/>
    <w:rsid w:val="0054198C"/>
    <w:rsid w:val="005634EE"/>
    <w:rsid w:val="006570DC"/>
    <w:rsid w:val="00797ECE"/>
    <w:rsid w:val="008A3B1D"/>
    <w:rsid w:val="008E2780"/>
    <w:rsid w:val="00A22B7B"/>
    <w:rsid w:val="00A86394"/>
    <w:rsid w:val="00AB038B"/>
    <w:rsid w:val="00AB2AA3"/>
    <w:rsid w:val="00B1118C"/>
    <w:rsid w:val="00B8194B"/>
    <w:rsid w:val="00C95EBC"/>
    <w:rsid w:val="00CC7568"/>
    <w:rsid w:val="00CF1EEB"/>
    <w:rsid w:val="00CF4102"/>
    <w:rsid w:val="00D61824"/>
    <w:rsid w:val="00EA6AE2"/>
    <w:rsid w:val="00EE124B"/>
    <w:rsid w:val="00F4748A"/>
    <w:rsid w:val="00F51674"/>
    <w:rsid w:val="00F52996"/>
    <w:rsid w:val="00F65749"/>
    <w:rsid w:val="00FA2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B9BBB-521B-4D31-AF98-F73FD919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0</TotalTime>
  <Pages>2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2014-09-16T12:14:00Z</cp:lastPrinted>
  <dcterms:created xsi:type="dcterms:W3CDTF">2014-09-30T17:07:00Z</dcterms:created>
  <dcterms:modified xsi:type="dcterms:W3CDTF">2014-09-30T17:07:00Z</dcterms:modified>
</cp:coreProperties>
</file>