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7136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7B7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05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AUTORIZA O PODER EXECUTIVO A IMPLANTAR OS ECOPONTOS NO MUNICÍPIO DE POUSO ALEGRE.</w:t>
      </w:r>
    </w:p>
    <w:p w:rsidR="00C94212" w:rsidRDefault="00C94212" w:rsidP="007B78B1">
      <w:pPr>
        <w:pStyle w:val="Normal0"/>
        <w:tabs>
          <w:tab w:val="left" w:pos="8505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7B78B1">
      <w:pPr>
        <w:pStyle w:val="Normal0"/>
        <w:tabs>
          <w:tab w:val="left" w:pos="8505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7B78B1">
      <w:pPr>
        <w:tabs>
          <w:tab w:val="left" w:pos="8505"/>
        </w:tabs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7B78B1">
      <w:pPr>
        <w:tabs>
          <w:tab w:val="left" w:pos="8505"/>
        </w:tabs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7B78B1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 Fica o Poder Executivo autorizado a implantar os ECOPONTOS destinados a receber, através da entrega voluntária da população, materiais obsoletos em áreas públicas.</w:t>
      </w:r>
    </w:p>
    <w:p w:rsidR="007B78B1" w:rsidRDefault="007B78B1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B78B1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2º. Para os devidos fins entende-se por materiais obsoletos:</w:t>
      </w:r>
    </w:p>
    <w:p w:rsidR="007B78B1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- pequenos volumes de entulhos gerados pela construção civil ou de reformas no volume de até </w:t>
      </w:r>
      <w:r w:rsidR="007B78B1">
        <w:rPr>
          <w:rFonts w:ascii="Times New Roman" w:eastAsia="Times New Roman" w:hAnsi="Times New Roman"/>
          <w:color w:val="000000"/>
        </w:rPr>
        <w:t>0</w:t>
      </w:r>
      <w:r>
        <w:rPr>
          <w:rFonts w:ascii="Times New Roman" w:eastAsia="Times New Roman" w:hAnsi="Times New Roman"/>
          <w:color w:val="000000"/>
        </w:rPr>
        <w:t>1m³ (um metro cúbico);</w:t>
      </w:r>
    </w:p>
    <w:p w:rsidR="007B78B1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objetos volumosos e inservíveis, tais como sofás, armários, cadeiras, cama, poltronas, colchões, fogões, eletroeletrônicos, eletrodomésticos.</w:t>
      </w:r>
    </w:p>
    <w:p w:rsidR="007B78B1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7B78B1">
        <w:rPr>
          <w:rFonts w:ascii="Times New Roman" w:eastAsia="Times New Roman" w:hAnsi="Times New Roman"/>
          <w:color w:val="000000"/>
        </w:rPr>
        <w:t xml:space="preserve">                                          </w:t>
      </w:r>
      <w:r>
        <w:rPr>
          <w:rFonts w:ascii="Times New Roman" w:eastAsia="Times New Roman" w:hAnsi="Times New Roman"/>
          <w:color w:val="000000"/>
        </w:rPr>
        <w:t>Art. 3º. As áreas públicas onde serão implantados os ECOPONTOS serão determinadas pelo órgão competente do Poder Executivo.</w:t>
      </w:r>
    </w:p>
    <w:p w:rsidR="007B78B1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7B78B1">
        <w:rPr>
          <w:rFonts w:ascii="Times New Roman" w:eastAsia="Times New Roman" w:hAnsi="Times New Roman"/>
          <w:color w:val="000000"/>
        </w:rPr>
        <w:t xml:space="preserve">                                             </w:t>
      </w:r>
      <w:r>
        <w:rPr>
          <w:rFonts w:ascii="Times New Roman" w:eastAsia="Times New Roman" w:hAnsi="Times New Roman"/>
          <w:color w:val="000000"/>
        </w:rPr>
        <w:t>Art. 4º. A quantidade de ECOPONTOS a ser implantado será de responsabilidade do Poder Executivo.</w:t>
      </w:r>
    </w:p>
    <w:p w:rsidR="007B78B1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Parágrafo único. </w:t>
      </w:r>
      <w:r w:rsidR="007B78B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Os ecopontos poderão ser implantados gradativamente, em diversas regiões do Município, de acordo com estudos do Poder Executivo.</w:t>
      </w:r>
    </w:p>
    <w:p w:rsidR="007B78B1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7B78B1">
        <w:rPr>
          <w:rFonts w:ascii="Times New Roman" w:eastAsia="Times New Roman" w:hAnsi="Times New Roman"/>
          <w:color w:val="000000"/>
        </w:rPr>
        <w:t xml:space="preserve">                                               </w:t>
      </w:r>
      <w:r>
        <w:rPr>
          <w:rFonts w:ascii="Times New Roman" w:eastAsia="Times New Roman" w:hAnsi="Times New Roman"/>
          <w:color w:val="000000"/>
        </w:rPr>
        <w:t>Art. 5º. Caberá a Secretária de Serviços Públicos gerenciar a retirada dos materiais descartados nos ECOPONTOS e dar o destino correto a esses materiais.</w:t>
      </w:r>
    </w:p>
    <w:p w:rsidR="007B78B1" w:rsidRDefault="007B78B1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</w:t>
      </w:r>
      <w:r w:rsidR="00C94212">
        <w:rPr>
          <w:rFonts w:ascii="Times New Roman" w:eastAsia="Times New Roman" w:hAnsi="Times New Roman"/>
          <w:color w:val="000000"/>
        </w:rPr>
        <w:t>rt. 6º.  Nos ECOPONTOS não serão aceitos lixos domiciliar, industrial e hospitalar.</w:t>
      </w:r>
    </w:p>
    <w:p w:rsidR="007B78B1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7B78B1">
        <w:rPr>
          <w:rFonts w:ascii="Times New Roman" w:eastAsia="Times New Roman" w:hAnsi="Times New Roman"/>
          <w:color w:val="000000"/>
        </w:rPr>
        <w:t xml:space="preserve">                                                </w:t>
      </w:r>
      <w:r>
        <w:rPr>
          <w:rFonts w:ascii="Times New Roman" w:eastAsia="Times New Roman" w:hAnsi="Times New Roman"/>
          <w:color w:val="000000"/>
        </w:rPr>
        <w:t>Art. 7º. O serviço disponibilizado pelos ECOPONTOS é de caráter gratuito.</w:t>
      </w:r>
    </w:p>
    <w:p w:rsidR="007B78B1" w:rsidRDefault="007B78B1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B78B1" w:rsidRDefault="007B78B1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Art. 8º. Implantados os ECOPONTOS fica proibido expor, depositar, descarregar nos passeios, canteiros, ruas, jardins, terrenos baldios e demais área de uso comum público entulhos de construção civil ou resíduos sólidos de </w:t>
      </w:r>
      <w:r w:rsidR="00C94212">
        <w:rPr>
          <w:rFonts w:ascii="Times New Roman" w:eastAsia="Times New Roman" w:hAnsi="Times New Roman"/>
          <w:color w:val="000000"/>
        </w:rPr>
        <w:lastRenderedPageBreak/>
        <w:t>qualquer natureza, materiais e equipamentos inservíveis e volumosos.</w:t>
      </w:r>
    </w:p>
    <w:p w:rsidR="007B78B1" w:rsidRDefault="007B78B1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B78B1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9º. Poderá o Poder Executivo aplicar penalidades as pessoas que forem flagradas depositando lixo em áreas que não foram determinadas pela administração como ECOPONTOS.</w:t>
      </w:r>
    </w:p>
    <w:p w:rsidR="007B78B1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Parágrafo único. A fiscalização, regulamentação e aplicação das penalidades e multas são de competência do Poder Público Municipal.</w:t>
      </w:r>
    </w:p>
    <w:p w:rsidR="007B78B1" w:rsidRDefault="007B78B1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B78B1" w:rsidRDefault="007B78B1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</w:t>
      </w:r>
      <w:r w:rsidR="00C94212">
        <w:rPr>
          <w:rFonts w:ascii="Times New Roman" w:eastAsia="Times New Roman" w:hAnsi="Times New Roman"/>
          <w:color w:val="000000"/>
        </w:rPr>
        <w:t>rt. 10. O Poder Executivo fará ampla campanha de divulgação e conscientização da população.</w:t>
      </w:r>
    </w:p>
    <w:p w:rsidR="007B78B1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7B78B1">
        <w:rPr>
          <w:rFonts w:ascii="Times New Roman" w:eastAsia="Times New Roman" w:hAnsi="Times New Roman"/>
          <w:color w:val="000000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</w:rPr>
        <w:t>Art. 11. Outras medidas não especificadas nesta lei poderão ser regulamentadas pelo Poder Executivo.</w:t>
      </w:r>
    </w:p>
    <w:p w:rsidR="007B78B1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7B78B1">
        <w:rPr>
          <w:rFonts w:ascii="Times New Roman" w:eastAsia="Times New Roman" w:hAnsi="Times New Roman"/>
          <w:color w:val="000000"/>
        </w:rPr>
        <w:t xml:space="preserve">                                         </w:t>
      </w:r>
      <w:r>
        <w:rPr>
          <w:rFonts w:ascii="Times New Roman" w:eastAsia="Times New Roman" w:hAnsi="Times New Roman"/>
          <w:color w:val="000000"/>
        </w:rPr>
        <w:t>Art. 12. Fica a cargo dos órgãos competentes do Poder Executivo oferecer a devida estrutura a ser empregada para viabilização da presente lei.</w:t>
      </w:r>
    </w:p>
    <w:p w:rsidR="00C94212" w:rsidRDefault="007B78B1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                                           Art. 13. Revogadas as disposições em contrário, e</w:t>
      </w:r>
      <w:r w:rsidR="00C94212">
        <w:rPr>
          <w:rFonts w:ascii="Times New Roman" w:eastAsia="Times New Roman" w:hAnsi="Times New Roman"/>
          <w:color w:val="000000"/>
        </w:rPr>
        <w:t>sta lei entra em vigor no prazo de 120 dias após a data de sua publicação.</w:t>
      </w:r>
    </w:p>
    <w:p w:rsidR="00C94212" w:rsidRDefault="00C94212" w:rsidP="007B78B1">
      <w:pPr>
        <w:pStyle w:val="Normal0"/>
        <w:tabs>
          <w:tab w:val="left" w:pos="8505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12 de Maio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B78B1" w:rsidRDefault="007B78B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B78B1" w:rsidRDefault="007B78B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B78B1" w:rsidRDefault="00C94212" w:rsidP="007B78B1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implantação dos denominados ECOPONTOS em áreas públicas do município serão destinados para o descarte voluntário pela população de entulhos de obras e bens inservíveis, tendo por objetivo contribuir com a limpeza pública e melhorar a qualidade de vida do cidadão pouso-alegrense.</w:t>
      </w:r>
    </w:p>
    <w:p w:rsidR="007B78B1" w:rsidRDefault="00C94212" w:rsidP="007B78B1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referidos ECOPONTOS poderão ser implantados em várias regiões do município, de acordo com os estudos das áreas públicas disponíveis e a viabilidade orçamentária, priorizando, inicialmente, os locais onde há maior descarte de entulhos e objetos inservíveis pela população.</w:t>
      </w:r>
    </w:p>
    <w:p w:rsidR="00C94212" w:rsidRPr="004C65C8" w:rsidRDefault="00C94212" w:rsidP="007B78B1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a implantação dos ecopontos a população terá um local específico para o descarte dos materiais obsoletos e deixarão de jogar o lixo em locais impróprios como calçadas, canteiros centrais, rotatórias, áreas públicas, o que significa mudança de comportamento, melhor qualidade de vida, menos risco a saúde e preservação do meio ambiente.</w:t>
      </w:r>
    </w:p>
    <w:p w:rsidR="00C94212" w:rsidRDefault="00C94212" w:rsidP="007B78B1">
      <w:pPr>
        <w:tabs>
          <w:tab w:val="left" w:pos="8504"/>
        </w:tabs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12 de Maio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41" w:rsidRDefault="00586E41" w:rsidP="00FE475D">
      <w:r>
        <w:separator/>
      </w:r>
    </w:p>
  </w:endnote>
  <w:endnote w:type="continuationSeparator" w:id="1">
    <w:p w:rsidR="00586E41" w:rsidRDefault="00586E4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96FD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86E4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86E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86E4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86E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41" w:rsidRDefault="00586E41" w:rsidP="00FE475D">
      <w:r>
        <w:separator/>
      </w:r>
    </w:p>
  </w:footnote>
  <w:footnote w:type="continuationSeparator" w:id="1">
    <w:p w:rsidR="00586E41" w:rsidRDefault="00586E4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86E4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96FD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96FD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86E4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86E4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86E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586E41"/>
    <w:rsid w:val="006C3FC6"/>
    <w:rsid w:val="007076AC"/>
    <w:rsid w:val="007B78B1"/>
    <w:rsid w:val="00AF09C1"/>
    <w:rsid w:val="00B96FD4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2015-05-12T17:29:00Z</dcterms:created>
  <dcterms:modified xsi:type="dcterms:W3CDTF">2015-05-12T17:29:00Z</dcterms:modified>
</cp:coreProperties>
</file>