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C3" w:rsidRPr="001368C3" w:rsidRDefault="001368C3" w:rsidP="001368C3">
      <w:pP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PROJETO DE LEI Nº 873, DE 25 DE JULHO DE 2017</w:t>
      </w:r>
    </w:p>
    <w:p w:rsidR="001368C3" w:rsidRDefault="001368C3" w:rsidP="001368C3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1368C3" w:rsidRDefault="001368C3" w:rsidP="001368C3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368C3" w:rsidRPr="00E20746" w:rsidRDefault="001368C3" w:rsidP="001368C3">
      <w:pPr>
        <w:ind w:left="4678"/>
        <w:jc w:val="both"/>
        <w:rPr>
          <w:rFonts w:ascii="Arial" w:hAnsi="Arial" w:cs="Arial"/>
          <w:noProof/>
          <w:sz w:val="20"/>
          <w:szCs w:val="20"/>
          <w:lang w:eastAsia="pt-BR"/>
        </w:rPr>
      </w:pPr>
      <w:bookmarkStart w:id="0" w:name="_GoBack"/>
      <w:bookmarkEnd w:id="0"/>
      <w:r w:rsidRPr="00E20746">
        <w:rPr>
          <w:rFonts w:ascii="Arial" w:hAnsi="Arial" w:cs="Arial"/>
          <w:noProof/>
          <w:sz w:val="20"/>
          <w:szCs w:val="20"/>
          <w:lang w:eastAsia="pt-BR"/>
        </w:rPr>
        <w:t xml:space="preserve">Autoriza a abertura de crédito  especial na forma dos artigos 42 e 43 </w:t>
      </w:r>
      <w:r>
        <w:rPr>
          <w:rFonts w:ascii="Arial" w:hAnsi="Arial" w:cs="Arial"/>
          <w:noProof/>
          <w:sz w:val="20"/>
          <w:szCs w:val="20"/>
          <w:lang w:eastAsia="pt-BR"/>
        </w:rPr>
        <w:t>da L</w:t>
      </w:r>
      <w:r w:rsidRPr="00E20746">
        <w:rPr>
          <w:rFonts w:ascii="Arial" w:hAnsi="Arial" w:cs="Arial"/>
          <w:noProof/>
          <w:sz w:val="20"/>
          <w:szCs w:val="20"/>
          <w:lang w:eastAsia="pt-BR"/>
        </w:rPr>
        <w:t xml:space="preserve">ei </w:t>
      </w:r>
      <w:r>
        <w:rPr>
          <w:rFonts w:ascii="Arial" w:hAnsi="Arial" w:cs="Arial"/>
          <w:noProof/>
          <w:sz w:val="20"/>
          <w:szCs w:val="20"/>
          <w:lang w:eastAsia="pt-BR"/>
        </w:rPr>
        <w:t xml:space="preserve">nº </w:t>
      </w:r>
      <w:r w:rsidRPr="00E20746">
        <w:rPr>
          <w:rFonts w:ascii="Arial" w:hAnsi="Arial" w:cs="Arial"/>
          <w:noProof/>
          <w:sz w:val="20"/>
          <w:szCs w:val="20"/>
          <w:lang w:eastAsia="pt-BR"/>
        </w:rPr>
        <w:t>4.320/64.</w:t>
      </w:r>
    </w:p>
    <w:p w:rsidR="001368C3" w:rsidRDefault="001368C3" w:rsidP="001368C3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368C3" w:rsidRPr="001368C3" w:rsidRDefault="001368C3" w:rsidP="001368C3">
      <w:pPr>
        <w:ind w:firstLine="4678"/>
        <w:rPr>
          <w:rFonts w:ascii="Arial" w:hAnsi="Arial" w:cs="Arial"/>
          <w:bCs/>
          <w:sz w:val="20"/>
          <w:szCs w:val="20"/>
        </w:rPr>
      </w:pPr>
      <w:r w:rsidRPr="001368C3">
        <w:rPr>
          <w:rFonts w:ascii="Arial" w:hAnsi="Arial" w:cs="Arial"/>
          <w:bCs/>
          <w:sz w:val="20"/>
          <w:szCs w:val="20"/>
        </w:rPr>
        <w:t>Autor: Poder Executivo</w:t>
      </w:r>
    </w:p>
    <w:p w:rsidR="001368C3" w:rsidRDefault="001368C3" w:rsidP="001368C3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1368C3" w:rsidRPr="00F63918" w:rsidRDefault="001368C3" w:rsidP="001368C3">
      <w:pPr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F63918">
        <w:rPr>
          <w:rFonts w:ascii="Arial" w:hAnsi="Arial" w:cs="Arial"/>
          <w:noProof/>
          <w:sz w:val="20"/>
          <w:szCs w:val="20"/>
          <w:lang w:eastAsia="pt-BR"/>
        </w:rPr>
        <w:t xml:space="preserve">A Câmara Municipal de Pouso Alegre Estado de Minas Gerais, aprova e o Chefe do Poder Executivo sanciona e promulga a seguinte Lei: </w:t>
      </w:r>
    </w:p>
    <w:p w:rsidR="001368C3" w:rsidRPr="00F63918" w:rsidRDefault="001368C3" w:rsidP="001368C3">
      <w:pPr>
        <w:tabs>
          <w:tab w:val="left" w:pos="2835"/>
        </w:tabs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E20746">
        <w:rPr>
          <w:rFonts w:ascii="Arial" w:hAnsi="Arial" w:cs="Arial"/>
          <w:noProof/>
          <w:sz w:val="20"/>
          <w:szCs w:val="20"/>
          <w:lang w:eastAsia="pt-BR"/>
        </w:rPr>
        <w:t>Art. 1º</w:t>
      </w:r>
      <w:r w:rsidRPr="00F63918">
        <w:rPr>
          <w:rFonts w:ascii="Arial" w:hAnsi="Arial" w:cs="Arial"/>
          <w:noProof/>
          <w:sz w:val="20"/>
          <w:szCs w:val="20"/>
          <w:lang w:eastAsia="pt-BR"/>
        </w:rPr>
        <w:t xml:space="preserve"> - Fica o Poder Executivo autorizado a abrir crédito orçamentário especial, no valor de R$ 298.567,06  (duzentos e noventa e oito mil, quinhentos e sessenta e sete reais e seis centavos) para criação de dotação orçamentária dentro da institucional programatica abaixo discriminada para  manutenção de vias públicas com recurso  CIDE - CONTRIBUIÇÃO DE INTERVENÇÃO NO DOMÍNIO ECONÔMICO.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275"/>
        <w:gridCol w:w="4536"/>
        <w:gridCol w:w="1701"/>
      </w:tblGrid>
      <w:tr w:rsidR="001368C3" w:rsidRPr="00F63918" w:rsidTr="001368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68C3" w:rsidRPr="00F63918" w:rsidRDefault="001368C3" w:rsidP="001368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68C3" w:rsidRPr="00F63918" w:rsidRDefault="001368C3" w:rsidP="001368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3918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68C3" w:rsidRPr="00F63918" w:rsidRDefault="001368C3" w:rsidP="001368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3918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68C3" w:rsidRPr="00F63918" w:rsidRDefault="001368C3" w:rsidP="001368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3918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1368C3" w:rsidRPr="00F63918" w:rsidTr="001368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C3" w:rsidRPr="00F63918" w:rsidRDefault="001368C3" w:rsidP="001368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8C3" w:rsidRPr="00F63918" w:rsidRDefault="001368C3" w:rsidP="001368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C3" w:rsidRPr="00F63918" w:rsidRDefault="001368C3" w:rsidP="001368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68C3" w:rsidRPr="00F63918" w:rsidRDefault="001368C3" w:rsidP="001368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8C3" w:rsidRPr="00F63918" w:rsidTr="001368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C3" w:rsidRPr="00F63918" w:rsidRDefault="001368C3" w:rsidP="001368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8C3" w:rsidRPr="00F63918" w:rsidRDefault="001368C3" w:rsidP="001368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C3" w:rsidRPr="00F63918" w:rsidRDefault="001368C3" w:rsidP="001368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Secretaria de Infra Estrutura, Obras e Serviços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68C3" w:rsidRPr="00F63918" w:rsidRDefault="001368C3" w:rsidP="001368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8C3" w:rsidRPr="00F63918" w:rsidTr="001368C3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C3" w:rsidRPr="00F63918" w:rsidRDefault="001368C3" w:rsidP="001368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8C3" w:rsidRPr="00F63918" w:rsidRDefault="001368C3" w:rsidP="001368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C3" w:rsidRPr="00F63918" w:rsidRDefault="001368C3" w:rsidP="001368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68C3" w:rsidRPr="00F63918" w:rsidRDefault="001368C3" w:rsidP="001368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8C3" w:rsidRPr="00F63918" w:rsidTr="001368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C3" w:rsidRPr="00F63918" w:rsidRDefault="001368C3" w:rsidP="001368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8C3" w:rsidRPr="00F63918" w:rsidRDefault="001368C3" w:rsidP="001368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C3" w:rsidRPr="00F63918" w:rsidRDefault="001368C3" w:rsidP="001368C3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F63918">
              <w:rPr>
                <w:rFonts w:ascii="Arial" w:hAnsi="Arial" w:cs="Arial"/>
                <w:caps/>
                <w:sz w:val="20"/>
                <w:szCs w:val="20"/>
              </w:rPr>
              <w:t>INFRAESTRUTURA URBANA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68C3" w:rsidRPr="00F63918" w:rsidRDefault="001368C3" w:rsidP="001368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8C3" w:rsidRPr="00F63918" w:rsidTr="001368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C3" w:rsidRPr="00F63918" w:rsidRDefault="001368C3" w:rsidP="001368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8C3" w:rsidRPr="00F63918" w:rsidRDefault="001368C3" w:rsidP="001368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0012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C3" w:rsidRPr="00F63918" w:rsidRDefault="001368C3" w:rsidP="001368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POUSO ALEGRE COM MAIS INFRAESTRUTURA E SERVIÇOS PÚBLICOS DE QUALIDADE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68C3" w:rsidRPr="00F63918" w:rsidRDefault="001368C3" w:rsidP="001368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8C3" w:rsidRPr="00F63918" w:rsidTr="001368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C3" w:rsidRPr="00F63918" w:rsidRDefault="001368C3" w:rsidP="001368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8C3" w:rsidRPr="00F63918" w:rsidRDefault="001368C3" w:rsidP="001368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2071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C3" w:rsidRPr="00F63918" w:rsidRDefault="001368C3" w:rsidP="001368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MANUTENÇÃO DE VIAS PÚBLICAS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C3" w:rsidRPr="00F63918" w:rsidRDefault="001368C3" w:rsidP="001368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368C3" w:rsidRPr="00F63918" w:rsidTr="001368C3">
        <w:trPr>
          <w:trHeight w:val="4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C3" w:rsidRPr="00F63918" w:rsidRDefault="001368C3" w:rsidP="001368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3918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8C3" w:rsidRPr="00F63918" w:rsidRDefault="001368C3" w:rsidP="001368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3918">
              <w:rPr>
                <w:rFonts w:ascii="Arial" w:hAnsi="Arial" w:cs="Arial"/>
                <w:b/>
                <w:sz w:val="20"/>
                <w:szCs w:val="20"/>
              </w:rPr>
              <w:t>339030.00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C3" w:rsidRPr="00F63918" w:rsidRDefault="001368C3" w:rsidP="001368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3918">
              <w:rPr>
                <w:rFonts w:ascii="Arial" w:hAnsi="Arial" w:cs="Arial"/>
                <w:b/>
                <w:sz w:val="20"/>
                <w:szCs w:val="20"/>
              </w:rPr>
              <w:t>MATERIAL DE CONSUMO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C3" w:rsidRPr="00F63918" w:rsidRDefault="001368C3" w:rsidP="001368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3918">
              <w:rPr>
                <w:rFonts w:ascii="Arial" w:hAnsi="Arial" w:cs="Arial"/>
                <w:b/>
                <w:sz w:val="20"/>
                <w:szCs w:val="20"/>
              </w:rPr>
              <w:t>298.567,06</w:t>
            </w:r>
          </w:p>
        </w:tc>
      </w:tr>
      <w:tr w:rsidR="001368C3" w:rsidRPr="00F63918" w:rsidTr="001368C3">
        <w:trPr>
          <w:trHeight w:val="4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C3" w:rsidRPr="00F63918" w:rsidRDefault="001368C3" w:rsidP="001368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3918">
              <w:rPr>
                <w:rFonts w:ascii="Arial" w:hAnsi="Arial" w:cs="Arial"/>
                <w:b/>
                <w:sz w:val="20"/>
                <w:szCs w:val="20"/>
              </w:rPr>
              <w:t>Fonte de Recurso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8C3" w:rsidRPr="00F63918" w:rsidRDefault="001368C3" w:rsidP="001368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3918"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C3" w:rsidRPr="00F63918" w:rsidRDefault="001368C3" w:rsidP="001368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3918">
              <w:rPr>
                <w:rFonts w:ascii="Arial" w:hAnsi="Arial" w:cs="Arial"/>
                <w:b/>
                <w:sz w:val="20"/>
                <w:szCs w:val="20"/>
              </w:rPr>
              <w:t>CONTRIBUIÇÃO DE INTERVENÇÃO NO DOMÍNIO ECONÔMICO - CIDE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C3" w:rsidRPr="00F63918" w:rsidRDefault="001368C3" w:rsidP="001368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368C3" w:rsidRPr="00F63918" w:rsidRDefault="001368C3" w:rsidP="001368C3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1368C3" w:rsidRPr="00F63918" w:rsidRDefault="001368C3" w:rsidP="001368C3">
      <w:pPr>
        <w:jc w:val="both"/>
        <w:rPr>
          <w:rFonts w:ascii="Arial" w:hAnsi="Arial" w:cs="Arial"/>
          <w:sz w:val="20"/>
          <w:szCs w:val="20"/>
        </w:rPr>
      </w:pPr>
      <w:r w:rsidRPr="00E20746">
        <w:rPr>
          <w:rFonts w:ascii="Arial" w:hAnsi="Arial" w:cs="Arial"/>
          <w:sz w:val="20"/>
          <w:szCs w:val="20"/>
        </w:rPr>
        <w:t>Art. 2º</w:t>
      </w:r>
      <w:r w:rsidRPr="00F63918">
        <w:rPr>
          <w:rFonts w:ascii="Arial" w:hAnsi="Arial" w:cs="Arial"/>
          <w:sz w:val="20"/>
          <w:szCs w:val="20"/>
        </w:rPr>
        <w:t xml:space="preserve"> - Para ocorrer o crédito indicado no artigo anterior será utilizado como recurso o excesso de arrecadação conforme apurado no balancete de receitas/2017. Receita nº 1722011300 – Cota-parte da Contribuição de Intervenção no Domínio Econômico e receita nº 1325010900 – Rem. Depósitos Bancários Rec.Vinculados  CIDE.</w:t>
      </w:r>
    </w:p>
    <w:p w:rsidR="001368C3" w:rsidRDefault="001368C3" w:rsidP="001368C3">
      <w:pPr>
        <w:ind w:firstLine="3118"/>
        <w:jc w:val="both"/>
        <w:rPr>
          <w:rFonts w:ascii="Arial" w:hAnsi="Arial" w:cs="Arial"/>
          <w:b/>
          <w:sz w:val="20"/>
          <w:szCs w:val="20"/>
        </w:rPr>
      </w:pPr>
    </w:p>
    <w:p w:rsidR="001368C3" w:rsidRDefault="001368C3" w:rsidP="001368C3">
      <w:pPr>
        <w:ind w:firstLine="3118"/>
        <w:jc w:val="both"/>
        <w:rPr>
          <w:rFonts w:ascii="Arial" w:hAnsi="Arial" w:cs="Arial"/>
          <w:b/>
          <w:sz w:val="20"/>
          <w:szCs w:val="20"/>
        </w:rPr>
      </w:pPr>
    </w:p>
    <w:p w:rsidR="001368C3" w:rsidRDefault="001368C3" w:rsidP="001368C3">
      <w:pPr>
        <w:ind w:firstLine="3118"/>
        <w:jc w:val="both"/>
        <w:rPr>
          <w:rFonts w:ascii="Arial" w:hAnsi="Arial" w:cs="Arial"/>
          <w:b/>
          <w:sz w:val="20"/>
          <w:szCs w:val="20"/>
        </w:rPr>
      </w:pPr>
    </w:p>
    <w:p w:rsidR="001368C3" w:rsidRPr="00E20746" w:rsidRDefault="001368C3" w:rsidP="001368C3">
      <w:pPr>
        <w:jc w:val="both"/>
        <w:rPr>
          <w:rFonts w:ascii="Arial" w:hAnsi="Arial" w:cs="Arial"/>
          <w:sz w:val="20"/>
          <w:szCs w:val="20"/>
        </w:rPr>
      </w:pPr>
      <w:r w:rsidRPr="00E20746">
        <w:rPr>
          <w:rFonts w:ascii="Arial" w:hAnsi="Arial" w:cs="Arial"/>
          <w:sz w:val="20"/>
          <w:szCs w:val="20"/>
        </w:rPr>
        <w:t>Art. 3º - Esta lei entra em vigor na data de sua publicação.</w:t>
      </w:r>
    </w:p>
    <w:p w:rsidR="001368C3" w:rsidRPr="00E20746" w:rsidRDefault="001368C3" w:rsidP="001368C3">
      <w:pPr>
        <w:jc w:val="both"/>
        <w:rPr>
          <w:rFonts w:ascii="Arial" w:hAnsi="Arial" w:cs="Arial"/>
          <w:sz w:val="20"/>
          <w:szCs w:val="20"/>
        </w:rPr>
      </w:pPr>
      <w:r w:rsidRPr="00E20746">
        <w:rPr>
          <w:rFonts w:ascii="Arial" w:hAnsi="Arial" w:cs="Arial"/>
          <w:sz w:val="20"/>
          <w:szCs w:val="20"/>
        </w:rPr>
        <w:t>Art. 4º - Revogam-se as disposições em contrário.</w:t>
      </w:r>
    </w:p>
    <w:p w:rsidR="001368C3" w:rsidRDefault="001368C3" w:rsidP="001368C3">
      <w:pPr>
        <w:tabs>
          <w:tab w:val="left" w:pos="2835"/>
        </w:tabs>
        <w:jc w:val="both"/>
        <w:rPr>
          <w:rFonts w:ascii="Arial" w:hAnsi="Arial" w:cs="Arial"/>
          <w:b/>
          <w:sz w:val="20"/>
          <w:szCs w:val="20"/>
        </w:rPr>
      </w:pPr>
    </w:p>
    <w:p w:rsidR="001368C3" w:rsidRDefault="001368C3" w:rsidP="001368C3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E20746">
        <w:rPr>
          <w:rFonts w:ascii="Arial" w:hAnsi="Arial" w:cs="Arial"/>
          <w:sz w:val="20"/>
          <w:szCs w:val="20"/>
        </w:rPr>
        <w:t xml:space="preserve">Pouso Alegre, </w:t>
      </w:r>
      <w:r>
        <w:rPr>
          <w:rFonts w:ascii="Arial" w:hAnsi="Arial" w:cs="Arial"/>
          <w:sz w:val="20"/>
          <w:szCs w:val="20"/>
        </w:rPr>
        <w:t>25 de jul</w:t>
      </w:r>
      <w:r w:rsidRPr="00E20746">
        <w:rPr>
          <w:rFonts w:ascii="Arial" w:hAnsi="Arial" w:cs="Arial"/>
          <w:sz w:val="20"/>
          <w:szCs w:val="20"/>
        </w:rPr>
        <w:t>ho de 2017.</w:t>
      </w:r>
    </w:p>
    <w:p w:rsidR="001368C3" w:rsidRDefault="001368C3" w:rsidP="001368C3">
      <w:pPr>
        <w:tabs>
          <w:tab w:val="left" w:pos="2835"/>
        </w:tabs>
        <w:jc w:val="center"/>
        <w:rPr>
          <w:rFonts w:ascii="Arial" w:hAnsi="Arial" w:cs="Arial"/>
          <w:sz w:val="20"/>
          <w:szCs w:val="20"/>
        </w:rPr>
      </w:pPr>
    </w:p>
    <w:p w:rsidR="001368C3" w:rsidRDefault="001368C3" w:rsidP="001368C3">
      <w:pPr>
        <w:tabs>
          <w:tab w:val="left" w:pos="2835"/>
        </w:tabs>
        <w:jc w:val="center"/>
        <w:rPr>
          <w:rFonts w:ascii="Arial" w:hAnsi="Arial" w:cs="Arial"/>
          <w:sz w:val="20"/>
          <w:szCs w:val="20"/>
        </w:rPr>
      </w:pPr>
    </w:p>
    <w:p w:rsidR="001368C3" w:rsidRDefault="001368C3" w:rsidP="001368C3">
      <w:pPr>
        <w:tabs>
          <w:tab w:val="left" w:pos="283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RAFAEL TADEU SIMÕES</w:t>
      </w:r>
    </w:p>
    <w:p w:rsidR="001368C3" w:rsidRDefault="001368C3" w:rsidP="001368C3">
      <w:pPr>
        <w:tabs>
          <w:tab w:val="left" w:pos="283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Prefeito Municipal</w:t>
      </w:r>
    </w:p>
    <w:p w:rsidR="001368C3" w:rsidRDefault="001368C3" w:rsidP="001368C3">
      <w:pPr>
        <w:tabs>
          <w:tab w:val="left" w:pos="283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368C3" w:rsidRDefault="001368C3" w:rsidP="001368C3">
      <w:pPr>
        <w:tabs>
          <w:tab w:val="left" w:pos="283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368C3" w:rsidRDefault="001368C3" w:rsidP="001368C3">
      <w:pPr>
        <w:tabs>
          <w:tab w:val="left" w:pos="283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368C3" w:rsidRDefault="001368C3" w:rsidP="001368C3">
      <w:pPr>
        <w:tabs>
          <w:tab w:val="left" w:pos="283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368C3" w:rsidRDefault="001368C3" w:rsidP="001368C3">
      <w:pPr>
        <w:tabs>
          <w:tab w:val="left" w:pos="283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José Dimas da Silva Fonseca</w:t>
      </w:r>
    </w:p>
    <w:p w:rsidR="001368C3" w:rsidRDefault="001368C3" w:rsidP="001368C3">
      <w:pPr>
        <w:tabs>
          <w:tab w:val="left" w:pos="283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Chefe de Gabinete</w:t>
      </w:r>
    </w:p>
    <w:p w:rsidR="001368C3" w:rsidRDefault="001368C3" w:rsidP="001368C3">
      <w:pPr>
        <w:tabs>
          <w:tab w:val="left" w:pos="283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368C3" w:rsidRDefault="001368C3" w:rsidP="001368C3">
      <w:pPr>
        <w:tabs>
          <w:tab w:val="left" w:pos="283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368C3" w:rsidRDefault="001368C3" w:rsidP="001368C3">
      <w:pPr>
        <w:tabs>
          <w:tab w:val="left" w:pos="2835"/>
        </w:tabs>
        <w:jc w:val="center"/>
        <w:rPr>
          <w:rFonts w:ascii="Arial" w:hAnsi="Arial" w:cs="Arial"/>
          <w:sz w:val="20"/>
          <w:szCs w:val="20"/>
        </w:rPr>
      </w:pPr>
    </w:p>
    <w:p w:rsidR="001368C3" w:rsidRDefault="001368C3" w:rsidP="001368C3">
      <w:pPr>
        <w:tabs>
          <w:tab w:val="left" w:pos="283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Júlio César da Silva Tavares</w:t>
      </w:r>
    </w:p>
    <w:p w:rsidR="001368C3" w:rsidRPr="00E20746" w:rsidRDefault="001368C3" w:rsidP="001368C3">
      <w:pPr>
        <w:tabs>
          <w:tab w:val="left" w:pos="283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Secretário de Administração e Finanças</w:t>
      </w:r>
    </w:p>
    <w:p w:rsidR="001368C3" w:rsidRDefault="001368C3" w:rsidP="001368C3">
      <w:pPr>
        <w:jc w:val="center"/>
        <w:rPr>
          <w:rFonts w:ascii="Arial" w:hAnsi="Arial" w:cs="Arial"/>
          <w:sz w:val="20"/>
          <w:szCs w:val="20"/>
        </w:rPr>
      </w:pPr>
    </w:p>
    <w:p w:rsidR="001368C3" w:rsidRDefault="001368C3" w:rsidP="001368C3">
      <w:pPr>
        <w:jc w:val="both"/>
        <w:rPr>
          <w:rFonts w:ascii="Arial" w:hAnsi="Arial" w:cs="Arial"/>
          <w:sz w:val="20"/>
          <w:szCs w:val="20"/>
        </w:rPr>
      </w:pPr>
    </w:p>
    <w:p w:rsidR="001368C3" w:rsidRDefault="001368C3" w:rsidP="001368C3">
      <w:pPr>
        <w:jc w:val="both"/>
        <w:rPr>
          <w:rFonts w:ascii="Arial" w:hAnsi="Arial" w:cs="Arial"/>
          <w:sz w:val="20"/>
          <w:szCs w:val="20"/>
        </w:rPr>
      </w:pPr>
    </w:p>
    <w:p w:rsidR="001368C3" w:rsidRDefault="001368C3" w:rsidP="001368C3">
      <w:pPr>
        <w:jc w:val="both"/>
        <w:rPr>
          <w:rFonts w:ascii="Arial" w:hAnsi="Arial" w:cs="Arial"/>
          <w:sz w:val="20"/>
          <w:szCs w:val="20"/>
        </w:rPr>
      </w:pPr>
    </w:p>
    <w:p w:rsidR="001368C3" w:rsidRDefault="001368C3" w:rsidP="001368C3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1368C3" w:rsidRDefault="001368C3" w:rsidP="001368C3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1368C3" w:rsidRDefault="001368C3" w:rsidP="001368C3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1368C3" w:rsidRDefault="001368C3" w:rsidP="001368C3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1368C3" w:rsidRDefault="001368C3" w:rsidP="001368C3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1368C3" w:rsidRDefault="001368C3" w:rsidP="001368C3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1368C3" w:rsidRDefault="001368C3" w:rsidP="001368C3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1368C3" w:rsidRDefault="001368C3" w:rsidP="001368C3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1368C3" w:rsidRDefault="001368C3" w:rsidP="001368C3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1368C3" w:rsidRDefault="001368C3" w:rsidP="001368C3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1368C3" w:rsidRDefault="001368C3" w:rsidP="001368C3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1368C3" w:rsidRDefault="001368C3" w:rsidP="001368C3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1368C3" w:rsidRDefault="001368C3" w:rsidP="001368C3">
      <w:pPr>
        <w:ind w:firstLine="3118"/>
        <w:jc w:val="both"/>
        <w:rPr>
          <w:rFonts w:ascii="Arial" w:hAnsi="Arial" w:cs="Arial"/>
          <w:b/>
          <w:sz w:val="20"/>
          <w:szCs w:val="20"/>
        </w:rPr>
      </w:pPr>
      <w:r w:rsidRPr="00597254">
        <w:rPr>
          <w:rFonts w:ascii="Arial" w:hAnsi="Arial" w:cs="Arial"/>
          <w:b/>
          <w:sz w:val="20"/>
          <w:szCs w:val="20"/>
        </w:rPr>
        <w:t>JUSTIFICATIVA</w:t>
      </w:r>
    </w:p>
    <w:p w:rsidR="001368C3" w:rsidRDefault="001368C3" w:rsidP="001368C3">
      <w:pPr>
        <w:ind w:firstLine="3118"/>
        <w:jc w:val="both"/>
        <w:rPr>
          <w:rFonts w:ascii="Arial" w:hAnsi="Arial" w:cs="Arial"/>
          <w:b/>
          <w:sz w:val="20"/>
          <w:szCs w:val="20"/>
        </w:rPr>
      </w:pPr>
    </w:p>
    <w:p w:rsidR="001368C3" w:rsidRDefault="001368C3" w:rsidP="001368C3">
      <w:pPr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Excelentíssimo Senhor Presidente,</w:t>
      </w:r>
    </w:p>
    <w:p w:rsidR="001368C3" w:rsidRDefault="001368C3" w:rsidP="001368C3">
      <w:pPr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Excelentíssimos Senhores Vereadores e Senhora Vereadora,</w:t>
      </w:r>
    </w:p>
    <w:p w:rsidR="001368C3" w:rsidRDefault="001368C3" w:rsidP="001368C3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1368C3" w:rsidRDefault="001368C3" w:rsidP="00136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Projeto de Lei ora apresentado, de abertura de Crédito Orçamentário Especial do Exercício de 2017, no valor de R$ 298.567,06 (duzentos e noventa e oito mil, quinhentos e sessenta e sete reais e seis centavos), Recurso CIDE (Contribuição de Intervenção no Domínio Econômico), fonte 116, por excesso de arrecadação do exercício de 2017, justifica-se uma vez que este recurso não estava previsto em nosso orçamento e está havendo repasses, por parte do Governo do Estado, desde o mês de janeiro de 2016, conforme extratos bancários.</w:t>
      </w:r>
    </w:p>
    <w:p w:rsidR="001368C3" w:rsidRDefault="001368C3" w:rsidP="00136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retomada da arrecadação que estava paralisada desde o ano de 2012, se deu desde janeiro de 2015, mas a medida aprovada pelo Decreto nº 8.395/2015 passou a prevalecer em maio do mesmo ano, porém com um repasse modesto trimestralmente. Em 2016, os valores passaram a ser significativos, o que gerou um saldo em 30 de dezembro de 2016 no valor acima descrito.</w:t>
      </w:r>
    </w:p>
    <w:p w:rsidR="001368C3" w:rsidRDefault="001368C3" w:rsidP="00136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Tendo em vista que este recurso, de acordo com o Ministério da Fazenda, deve ser utilizado no setor de infraestrutura de transportes, ou seja, pavimentação e obras em vias públicas, justificamos a necessidade de abertura do referido crédito orçamentário, para que possamos aplicá-lo em melhorias em vias públicas do município.</w:t>
      </w:r>
    </w:p>
    <w:p w:rsidR="001368C3" w:rsidRDefault="001368C3" w:rsidP="00136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todo o exposto, solicitamos o empenho de Vossa Excelência e dos demais Vereadores, com assento nessa Casa Legislativa, no sentido da discussão e aprovação da presente propositura.</w:t>
      </w:r>
    </w:p>
    <w:p w:rsidR="001368C3" w:rsidRDefault="001368C3" w:rsidP="001368C3">
      <w:pPr>
        <w:jc w:val="both"/>
        <w:rPr>
          <w:rFonts w:ascii="Arial" w:hAnsi="Arial" w:cs="Arial"/>
          <w:sz w:val="20"/>
          <w:szCs w:val="20"/>
        </w:rPr>
      </w:pPr>
    </w:p>
    <w:p w:rsidR="001368C3" w:rsidRDefault="001368C3" w:rsidP="00136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Pouso Alegre, 25 de julho de 2017.</w:t>
      </w:r>
    </w:p>
    <w:p w:rsidR="001368C3" w:rsidRDefault="001368C3" w:rsidP="001368C3">
      <w:pPr>
        <w:jc w:val="both"/>
        <w:rPr>
          <w:rFonts w:ascii="Arial" w:hAnsi="Arial" w:cs="Arial"/>
          <w:sz w:val="20"/>
          <w:szCs w:val="20"/>
        </w:rPr>
      </w:pPr>
    </w:p>
    <w:p w:rsidR="001368C3" w:rsidRDefault="001368C3" w:rsidP="001368C3">
      <w:pPr>
        <w:jc w:val="both"/>
        <w:rPr>
          <w:rFonts w:ascii="Arial" w:hAnsi="Arial" w:cs="Arial"/>
          <w:sz w:val="20"/>
          <w:szCs w:val="20"/>
        </w:rPr>
      </w:pPr>
    </w:p>
    <w:p w:rsidR="001368C3" w:rsidRDefault="001368C3" w:rsidP="001368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RAFAEL TADEU SIMÕES</w:t>
      </w:r>
    </w:p>
    <w:p w:rsidR="001368C3" w:rsidRDefault="001368C3" w:rsidP="001368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Prefeito Municipal</w:t>
      </w:r>
    </w:p>
    <w:p w:rsidR="001368C3" w:rsidRDefault="001368C3" w:rsidP="001368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368C3" w:rsidRDefault="001368C3" w:rsidP="001368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368C3" w:rsidRDefault="001368C3" w:rsidP="001368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368C3" w:rsidRDefault="001368C3" w:rsidP="001368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368C3" w:rsidRDefault="001368C3" w:rsidP="001368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José Dimas da Silva Fonseca</w:t>
      </w:r>
    </w:p>
    <w:p w:rsidR="001368C3" w:rsidRDefault="001368C3" w:rsidP="001368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Chefe de Gabinete</w:t>
      </w:r>
    </w:p>
    <w:p w:rsidR="001368C3" w:rsidRDefault="001368C3" w:rsidP="00136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68C3" w:rsidRDefault="001368C3" w:rsidP="001368C3">
      <w:pPr>
        <w:jc w:val="both"/>
        <w:rPr>
          <w:rFonts w:ascii="Arial" w:hAnsi="Arial" w:cs="Arial"/>
          <w:sz w:val="20"/>
          <w:szCs w:val="20"/>
        </w:rPr>
      </w:pPr>
    </w:p>
    <w:p w:rsidR="001368C3" w:rsidRPr="0030675E" w:rsidRDefault="001368C3" w:rsidP="001368C3">
      <w:pPr>
        <w:ind w:firstLine="3118"/>
        <w:jc w:val="both"/>
        <w:rPr>
          <w:rFonts w:ascii="Times New Roman" w:hAnsi="Times New Roman"/>
          <w:sz w:val="24"/>
        </w:rPr>
      </w:pPr>
    </w:p>
    <w:p w:rsidR="008A3B1D" w:rsidRPr="001368C3" w:rsidRDefault="008A3B1D" w:rsidP="001368C3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1368C3" w:rsidSect="00AF0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851" w:bottom="992" w:left="1559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963" w:rsidRDefault="00884963" w:rsidP="005A1A0D">
      <w:pPr>
        <w:spacing w:after="0" w:line="240" w:lineRule="auto"/>
      </w:pPr>
      <w:r>
        <w:separator/>
      </w:r>
    </w:p>
  </w:endnote>
  <w:endnote w:type="continuationSeparator" w:id="0">
    <w:p w:rsidR="00884963" w:rsidRDefault="00884963" w:rsidP="005A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963" w:rsidRDefault="00884963" w:rsidP="005A1A0D">
      <w:pPr>
        <w:spacing w:after="0" w:line="240" w:lineRule="auto"/>
      </w:pPr>
      <w:r>
        <w:separator/>
      </w:r>
    </w:p>
  </w:footnote>
  <w:footnote w:type="continuationSeparator" w:id="0">
    <w:p w:rsidR="00884963" w:rsidRDefault="00884963" w:rsidP="005A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600"/>
    </w:tblPr>
    <w:tblGrid>
      <w:gridCol w:w="1526"/>
      <w:gridCol w:w="7147"/>
    </w:tblGrid>
    <w:tr w:rsidR="00F2723D" w:rsidRPr="00D83E86" w:rsidTr="00D83E86">
      <w:trPr>
        <w:trHeight w:val="1555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2723D" w:rsidRPr="00D83E86" w:rsidRDefault="00D15EC8" w:rsidP="00D83E86">
          <w:pPr>
            <w:pStyle w:val="Cabealho"/>
            <w:spacing w:before="240" w:after="240"/>
            <w:rPr>
              <w:rFonts w:ascii="Arial" w:hAnsi="Arial" w:cs="Arial"/>
              <w:i/>
              <w:color w:val="948A54"/>
              <w:sz w:val="20"/>
            </w:rPr>
          </w:pPr>
          <w:r>
            <w:rPr>
              <w:rFonts w:ascii="Arial" w:hAnsi="Arial" w:cs="Arial"/>
              <w:i/>
              <w:noProof/>
              <w:color w:val="948A54"/>
              <w:sz w:val="20"/>
              <w:lang w:eastAsia="pt-BR"/>
            </w:rPr>
            <w:drawing>
              <wp:inline distT="0" distB="0" distL="0" distR="0">
                <wp:extent cx="669290" cy="723265"/>
                <wp:effectExtent l="19050" t="0" r="0" b="0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7" w:type="dxa"/>
          <w:tcBorders>
            <w:top w:val="nil"/>
            <w:left w:val="nil"/>
            <w:bottom w:val="nil"/>
            <w:right w:val="nil"/>
          </w:tcBorders>
        </w:tcPr>
        <w:p w:rsidR="00AF021C" w:rsidRPr="00D83E86" w:rsidRDefault="00AF021C" w:rsidP="00D83E86">
          <w:pPr>
            <w:pStyle w:val="Cabealho"/>
            <w:jc w:val="center"/>
            <w:rPr>
              <w:rFonts w:ascii="Arial" w:hAnsi="Arial" w:cs="Arial"/>
              <w:i/>
              <w:color w:val="948A54"/>
              <w:sz w:val="20"/>
            </w:rPr>
          </w:pPr>
        </w:p>
        <w:p w:rsidR="00F2723D" w:rsidRPr="00D83E86" w:rsidRDefault="00F2723D" w:rsidP="00D83E86">
          <w:pPr>
            <w:pStyle w:val="Cabealho"/>
            <w:spacing w:before="240" w:after="240"/>
            <w:jc w:val="center"/>
            <w:rPr>
              <w:rFonts w:ascii="Arial" w:hAnsi="Arial" w:cs="Arial"/>
              <w:i/>
              <w:color w:val="948A54"/>
              <w:sz w:val="20"/>
            </w:rPr>
          </w:pPr>
          <w:r w:rsidRPr="00D83E86">
            <w:rPr>
              <w:rFonts w:ascii="Arial" w:hAnsi="Arial" w:cs="Arial"/>
              <w:i/>
              <w:color w:val="948A54"/>
              <w:sz w:val="20"/>
            </w:rPr>
            <w:t>PREFEITURA MUNICIPAL DE POUSO ALEGRE – MG</w:t>
          </w:r>
        </w:p>
        <w:p w:rsidR="00F2723D" w:rsidRPr="00D83E86" w:rsidRDefault="00606CAE" w:rsidP="00D83E86">
          <w:pPr>
            <w:pStyle w:val="Cabealho"/>
            <w:tabs>
              <w:tab w:val="left" w:pos="314"/>
              <w:tab w:val="left" w:pos="497"/>
              <w:tab w:val="left" w:pos="1785"/>
              <w:tab w:val="center" w:pos="3276"/>
            </w:tabs>
            <w:spacing w:before="240" w:after="240"/>
            <w:rPr>
              <w:rFonts w:ascii="Arial" w:hAnsi="Arial" w:cs="Arial"/>
              <w:b/>
              <w:i/>
              <w:color w:val="948A54"/>
              <w:sz w:val="20"/>
            </w:rPr>
          </w:pPr>
          <w:r w:rsidRPr="00D83E86">
            <w:rPr>
              <w:rFonts w:ascii="Arial" w:hAnsi="Arial" w:cs="Arial"/>
              <w:i/>
              <w:color w:val="948A54"/>
              <w:sz w:val="20"/>
            </w:rPr>
            <w:tab/>
          </w:r>
          <w:r w:rsidR="00585495" w:rsidRPr="00D83E86">
            <w:rPr>
              <w:rFonts w:ascii="Arial" w:hAnsi="Arial" w:cs="Arial"/>
              <w:i/>
              <w:color w:val="948A54"/>
              <w:sz w:val="20"/>
            </w:rPr>
            <w:tab/>
          </w:r>
          <w:r w:rsidRPr="00D83E86">
            <w:rPr>
              <w:rFonts w:ascii="Arial" w:hAnsi="Arial" w:cs="Arial"/>
              <w:i/>
              <w:color w:val="948A54"/>
              <w:sz w:val="20"/>
            </w:rPr>
            <w:tab/>
          </w:r>
          <w:r w:rsidR="008D11F5" w:rsidRPr="00D83E86">
            <w:rPr>
              <w:rFonts w:ascii="Arial" w:hAnsi="Arial" w:cs="Arial"/>
              <w:i/>
              <w:color w:val="948A54"/>
              <w:sz w:val="20"/>
            </w:rPr>
            <w:tab/>
          </w:r>
          <w:r w:rsidR="00F2723D" w:rsidRPr="00D83E86">
            <w:rPr>
              <w:rFonts w:ascii="Arial" w:hAnsi="Arial" w:cs="Arial"/>
              <w:b/>
              <w:i/>
              <w:color w:val="948A54"/>
              <w:sz w:val="20"/>
            </w:rPr>
            <w:t>GABINETE DO PREFEITO</w:t>
          </w:r>
        </w:p>
      </w:tc>
    </w:tr>
  </w:tbl>
  <w:p w:rsidR="008D11F5" w:rsidRDefault="008D11F5" w:rsidP="00AF021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1368C3"/>
    <w:rsid w:val="000110D5"/>
    <w:rsid w:val="00027277"/>
    <w:rsid w:val="000E175C"/>
    <w:rsid w:val="001368C3"/>
    <w:rsid w:val="00142DDF"/>
    <w:rsid w:val="002164E3"/>
    <w:rsid w:val="002F6540"/>
    <w:rsid w:val="00360700"/>
    <w:rsid w:val="003A2A4A"/>
    <w:rsid w:val="004272DB"/>
    <w:rsid w:val="0043618E"/>
    <w:rsid w:val="0047198C"/>
    <w:rsid w:val="00474A5E"/>
    <w:rsid w:val="00585495"/>
    <w:rsid w:val="005A1A0D"/>
    <w:rsid w:val="00606CAE"/>
    <w:rsid w:val="006570DC"/>
    <w:rsid w:val="00661236"/>
    <w:rsid w:val="006C7912"/>
    <w:rsid w:val="006F25D5"/>
    <w:rsid w:val="00721E81"/>
    <w:rsid w:val="00804293"/>
    <w:rsid w:val="00882489"/>
    <w:rsid w:val="00884963"/>
    <w:rsid w:val="00887350"/>
    <w:rsid w:val="0089455E"/>
    <w:rsid w:val="008A3B1D"/>
    <w:rsid w:val="008D11F5"/>
    <w:rsid w:val="008E2780"/>
    <w:rsid w:val="00950226"/>
    <w:rsid w:val="00A22B7B"/>
    <w:rsid w:val="00A67CE9"/>
    <w:rsid w:val="00AB2AA3"/>
    <w:rsid w:val="00AF021C"/>
    <w:rsid w:val="00B8194B"/>
    <w:rsid w:val="00BE6C0C"/>
    <w:rsid w:val="00C95EBC"/>
    <w:rsid w:val="00CF1EEB"/>
    <w:rsid w:val="00D15EC8"/>
    <w:rsid w:val="00D83E86"/>
    <w:rsid w:val="00EA6AE2"/>
    <w:rsid w:val="00EE16A0"/>
    <w:rsid w:val="00F2723D"/>
    <w:rsid w:val="00F52996"/>
    <w:rsid w:val="00F83432"/>
    <w:rsid w:val="00FA19F7"/>
    <w:rsid w:val="00FE0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1A0D"/>
  </w:style>
  <w:style w:type="paragraph" w:styleId="Rodap">
    <w:name w:val="footer"/>
    <w:basedOn w:val="Normal"/>
    <w:link w:val="RodapChar"/>
    <w:uiPriority w:val="99"/>
    <w:semiHidden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A1A0D"/>
  </w:style>
  <w:style w:type="paragraph" w:styleId="Textodebalo">
    <w:name w:val="Balloon Text"/>
    <w:basedOn w:val="Normal"/>
    <w:link w:val="TextodebaloChar"/>
    <w:uiPriority w:val="99"/>
    <w:semiHidden/>
    <w:unhideWhenUsed/>
    <w:rsid w:val="00F2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23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7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F2723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4FA7F-1643-4BAE-B870-9F20E78E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4</Pages>
  <Words>539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wagner-adj</dc:creator>
  <cp:lastModifiedBy>usuario</cp:lastModifiedBy>
  <cp:revision>2</cp:revision>
  <dcterms:created xsi:type="dcterms:W3CDTF">2017-08-22T17:17:00Z</dcterms:created>
  <dcterms:modified xsi:type="dcterms:W3CDTF">2017-08-22T17:17:00Z</dcterms:modified>
</cp:coreProperties>
</file>