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F4FF1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876/2017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65738" w:rsidRDefault="007F4FF1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 w:rsidRPr="007F4FF1">
        <w:rPr>
          <w:b/>
        </w:rPr>
        <w:t xml:space="preserve">ALTERA O § 2º DO ART. 9º DO PROJETO DE LEI Nº 876/2017, QUE </w:t>
      </w:r>
      <w:r>
        <w:rPr>
          <w:b/>
        </w:rPr>
        <w:t>“</w:t>
      </w:r>
      <w:r w:rsidRPr="007F4FF1">
        <w:rPr>
          <w:b/>
        </w:rPr>
        <w:t>ESTABELECE AS DIRETRIZES A SEREM OBSERVADAS NA ELABORAÇÃO DA LEI ORÇAMENTÁRIA DO MUNICÍPIO PARA O EXERCÍCIO DE 2018, E DÁ OUTRAS PROVIDÊNCIAS</w:t>
      </w:r>
      <w:r>
        <w:rPr>
          <w:b/>
        </w:rPr>
        <w:t>”</w:t>
      </w:r>
      <w:r>
        <w:t>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7F4FF1">
      <w:pPr>
        <w:jc w:val="both"/>
      </w:pPr>
      <w:r>
        <w:t>O</w:t>
      </w:r>
      <w:r w:rsidR="007F4FF1">
        <w:t>s</w:t>
      </w:r>
      <w:r>
        <w:t xml:space="preserve"> Vereador</w:t>
      </w:r>
      <w:r w:rsidR="007F4FF1">
        <w:t>es</w:t>
      </w:r>
      <w:r>
        <w:t xml:space="preserve"> signatário</w:t>
      </w:r>
      <w:r w:rsidR="007F4FF1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7F4FF1">
        <w:t>m</w:t>
      </w:r>
      <w:r w:rsidR="00BB59D8">
        <w:t xml:space="preserve"> a seguinte </w:t>
      </w:r>
      <w:r>
        <w:t>Emenda Nº 001 ao Projeto de Lei Nº 876/2017</w:t>
      </w:r>
      <w:r w:rsidR="00A056D0">
        <w:t>:</w:t>
      </w:r>
    </w:p>
    <w:p w:rsidR="00C94212" w:rsidRPr="006121C9" w:rsidRDefault="00C94212" w:rsidP="007F4FF1">
      <w:pPr>
        <w:spacing w:line="283" w:lineRule="auto"/>
        <w:jc w:val="both"/>
        <w:rPr>
          <w:b/>
          <w:color w:val="000000"/>
        </w:rPr>
      </w:pPr>
    </w:p>
    <w:p w:rsidR="007F4FF1" w:rsidRDefault="00C94212" w:rsidP="007F4FF1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7F4FF1">
        <w:rPr>
          <w:rFonts w:ascii="Times New Roman" w:eastAsia="Times New Roman" w:hAnsi="Times New Roman"/>
          <w:b/>
          <w:color w:val="000000"/>
        </w:rPr>
        <w:t>Art. 1</w:t>
      </w:r>
      <w:r w:rsidR="007F4FF1" w:rsidRPr="007F4FF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F4FF1">
        <w:rPr>
          <w:rFonts w:ascii="Times New Roman" w:eastAsia="Times New Roman" w:hAnsi="Times New Roman"/>
          <w:color w:val="000000"/>
        </w:rPr>
        <w:t>Altera o</w:t>
      </w:r>
      <w:r>
        <w:rPr>
          <w:rFonts w:ascii="Times New Roman" w:eastAsia="Times New Roman" w:hAnsi="Times New Roman"/>
          <w:color w:val="000000"/>
        </w:rPr>
        <w:t xml:space="preserve"> § 2º do art</w:t>
      </w:r>
      <w:r w:rsidR="007F4FF1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9º do Projeto de Lei nº 876/2017</w:t>
      </w:r>
      <w:r w:rsidR="007F4FF1">
        <w:rPr>
          <w:rFonts w:ascii="Times New Roman" w:eastAsia="Times New Roman" w:hAnsi="Times New Roman"/>
          <w:color w:val="000000"/>
        </w:rPr>
        <w:t>, que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7F4FF1" w:rsidRDefault="007F4FF1" w:rsidP="007F4FF1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F4FF1" w:rsidRDefault="007F4FF1" w:rsidP="007F4FF1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“Art. 9º (...)</w:t>
      </w:r>
    </w:p>
    <w:p w:rsidR="007F4FF1" w:rsidRDefault="007F4FF1" w:rsidP="007F4FF1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End"/>
    </w:p>
    <w:p w:rsidR="007F4FF1" w:rsidRDefault="00C94212" w:rsidP="007F4FF1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Os Poderes Executivo e Legislativo estão autor</w:t>
      </w:r>
      <w:r w:rsidR="007F4FF1">
        <w:rPr>
          <w:rFonts w:ascii="Times New Roman" w:eastAsia="Times New Roman" w:hAnsi="Times New Roman"/>
          <w:color w:val="000000"/>
        </w:rPr>
        <w:t>izados a realizar transferência</w:t>
      </w:r>
      <w:r>
        <w:rPr>
          <w:rFonts w:ascii="Times New Roman" w:eastAsia="Times New Roman" w:hAnsi="Times New Roman"/>
          <w:color w:val="000000"/>
        </w:rPr>
        <w:t>, remanejamento e transposição total ou parcial das dotações orçamentárias aprovadas na Lei Orçamentária de 2018 até o valor correspondente a 2</w:t>
      </w:r>
      <w:r w:rsidR="00994D00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% (vinte </w:t>
      </w:r>
      <w:r w:rsidR="00994D00">
        <w:rPr>
          <w:rFonts w:ascii="Times New Roman" w:eastAsia="Times New Roman" w:hAnsi="Times New Roman"/>
          <w:color w:val="000000"/>
        </w:rPr>
        <w:t xml:space="preserve">e cinco </w:t>
      </w:r>
      <w:r>
        <w:rPr>
          <w:rFonts w:ascii="Times New Roman" w:eastAsia="Times New Roman" w:hAnsi="Times New Roman"/>
          <w:color w:val="000000"/>
        </w:rPr>
        <w:t>por cento), conforme alicerçado na Constituição Federal de 1988, em seu artigo 167.</w:t>
      </w:r>
      <w:r w:rsidR="007F4FF1">
        <w:rPr>
          <w:rFonts w:ascii="Times New Roman" w:eastAsia="Times New Roman" w:hAnsi="Times New Roman"/>
          <w:color w:val="000000"/>
        </w:rPr>
        <w:t xml:space="preserve"> (</w:t>
      </w:r>
      <w:proofErr w:type="gramStart"/>
      <w:r w:rsidR="007F4FF1">
        <w:rPr>
          <w:rFonts w:ascii="Times New Roman" w:eastAsia="Times New Roman" w:hAnsi="Times New Roman"/>
          <w:color w:val="000000"/>
        </w:rPr>
        <w:t>...)”</w:t>
      </w:r>
      <w:proofErr w:type="gramEnd"/>
    </w:p>
    <w:p w:rsidR="00C94212" w:rsidRDefault="00C94212" w:rsidP="007F4FF1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F4FF1">
        <w:rPr>
          <w:rFonts w:ascii="Times New Roman" w:eastAsia="Times New Roman" w:hAnsi="Times New Roman"/>
          <w:b/>
          <w:color w:val="000000"/>
        </w:rPr>
        <w:t>Art. 2</w:t>
      </w:r>
      <w:r w:rsidR="007F4FF1" w:rsidRPr="007F4FF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publicação.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29 de Agosto de 2017.</w:t>
      </w:r>
    </w:p>
    <w:p w:rsidR="007F4FF1" w:rsidRDefault="007F4FF1" w:rsidP="007F4FF1">
      <w:pPr>
        <w:rPr>
          <w:color w:val="000000"/>
        </w:rPr>
      </w:pPr>
    </w:p>
    <w:p w:rsidR="007F4FF1" w:rsidRDefault="007F4FF1" w:rsidP="007F4F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F4FF1" w:rsidTr="007F4FF1">
        <w:tc>
          <w:tcPr>
            <w:tcW w:w="5172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Adelson do Hospital</w:t>
            </w:r>
          </w:p>
        </w:tc>
      </w:tr>
      <w:tr w:rsidR="007F4FF1" w:rsidTr="007F4FF1">
        <w:tc>
          <w:tcPr>
            <w:tcW w:w="5172" w:type="dxa"/>
          </w:tcPr>
          <w:p w:rsidR="007F4FF1" w:rsidRPr="007F4FF1" w:rsidRDefault="007F4FF1" w:rsidP="007F4FF1">
            <w:pPr>
              <w:jc w:val="center"/>
              <w:rPr>
                <w:color w:val="000000"/>
                <w:sz w:val="20"/>
                <w:szCs w:val="2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F4FF1" w:rsidRDefault="007F4FF1" w:rsidP="007F4FF1">
      <w:pPr>
        <w:rPr>
          <w:color w:val="000000"/>
        </w:rPr>
      </w:pPr>
    </w:p>
    <w:p w:rsidR="007F4FF1" w:rsidRDefault="007F4FF1" w:rsidP="007F4F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F4FF1" w:rsidTr="007F4FF1">
        <w:tc>
          <w:tcPr>
            <w:tcW w:w="5172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7F4FF1" w:rsidTr="007F4FF1">
        <w:tc>
          <w:tcPr>
            <w:tcW w:w="5172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F4FF1" w:rsidRDefault="007F4FF1" w:rsidP="007F4FF1">
      <w:pPr>
        <w:rPr>
          <w:color w:val="000000"/>
        </w:rPr>
      </w:pPr>
    </w:p>
    <w:p w:rsidR="007F4FF1" w:rsidRDefault="007F4FF1" w:rsidP="007F4F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F4FF1" w:rsidTr="007F4FF1">
        <w:tc>
          <w:tcPr>
            <w:tcW w:w="5172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Dito Barbosa</w:t>
            </w:r>
          </w:p>
        </w:tc>
        <w:tc>
          <w:tcPr>
            <w:tcW w:w="5173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7F4FF1" w:rsidTr="007F4FF1">
        <w:tc>
          <w:tcPr>
            <w:tcW w:w="5172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F4FF1" w:rsidRDefault="007F4FF1" w:rsidP="007F4FF1">
      <w:pPr>
        <w:rPr>
          <w:color w:val="000000"/>
        </w:rPr>
      </w:pPr>
    </w:p>
    <w:p w:rsidR="007F4FF1" w:rsidRDefault="007F4FF1" w:rsidP="007F4F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F4FF1" w:rsidTr="007F4FF1">
        <w:tc>
          <w:tcPr>
            <w:tcW w:w="5172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 xml:space="preserve">Odair </w:t>
            </w:r>
            <w:proofErr w:type="spellStart"/>
            <w:r w:rsidRPr="00053E20"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173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7F4FF1" w:rsidTr="007F4FF1">
        <w:tc>
          <w:tcPr>
            <w:tcW w:w="5172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F4FF1" w:rsidRDefault="007F4FF1" w:rsidP="007F4FF1">
      <w:pPr>
        <w:rPr>
          <w:color w:val="000000"/>
        </w:rPr>
      </w:pPr>
    </w:p>
    <w:p w:rsidR="007F4FF1" w:rsidRDefault="007F4FF1" w:rsidP="007F4F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F4FF1" w:rsidTr="007F4FF1">
        <w:tc>
          <w:tcPr>
            <w:tcW w:w="5172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53E20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053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E20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5173" w:type="dxa"/>
          </w:tcPr>
          <w:p w:rsidR="007F4FF1" w:rsidRPr="00053E20" w:rsidRDefault="007F4FF1" w:rsidP="007F4FF1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7F4FF1" w:rsidTr="007F4FF1">
        <w:tc>
          <w:tcPr>
            <w:tcW w:w="5172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F4FF1" w:rsidRDefault="007F4FF1" w:rsidP="007F4FF1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F4FF1" w:rsidRDefault="007F4FF1" w:rsidP="007F4FF1">
      <w:pPr>
        <w:rPr>
          <w:color w:val="000000"/>
        </w:rPr>
      </w:pPr>
    </w:p>
    <w:p w:rsidR="009A6428" w:rsidRDefault="009A6428" w:rsidP="006848DF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7F4FF1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Emenda tem por justificativa tornar as ações do Poder Executivo durante a execução </w:t>
      </w:r>
      <w:proofErr w:type="gramStart"/>
      <w:r>
        <w:rPr>
          <w:rFonts w:ascii="Times New Roman" w:hAnsi="Times New Roman" w:cs="Times New Roman"/>
        </w:rPr>
        <w:t>orçamentária mais adstritas</w:t>
      </w:r>
      <w:proofErr w:type="gramEnd"/>
      <w:r>
        <w:rPr>
          <w:rFonts w:ascii="Times New Roman" w:hAnsi="Times New Roman" w:cs="Times New Roman"/>
        </w:rPr>
        <w:t xml:space="preserve"> </w:t>
      </w:r>
      <w:r w:rsidR="009A6428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>s normas aprovadas por esta Casa de Leis.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053E20" w:rsidRDefault="00053E20" w:rsidP="00053E20">
      <w:pPr>
        <w:jc w:val="center"/>
        <w:rPr>
          <w:color w:val="000000"/>
        </w:rPr>
      </w:pPr>
      <w:r>
        <w:rPr>
          <w:color w:val="000000"/>
        </w:rPr>
        <w:t>Sala das Sessões, em 29 de Agosto de 2017.</w:t>
      </w:r>
    </w:p>
    <w:p w:rsidR="00053E20" w:rsidRDefault="00053E20" w:rsidP="00053E20">
      <w:pPr>
        <w:rPr>
          <w:color w:val="000000"/>
        </w:rPr>
      </w:pPr>
    </w:p>
    <w:p w:rsidR="00053E20" w:rsidRDefault="00053E20" w:rsidP="00053E2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E20" w:rsidTr="000838D3">
        <w:tc>
          <w:tcPr>
            <w:tcW w:w="5172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Adelson do Hospital</w:t>
            </w:r>
          </w:p>
        </w:tc>
      </w:tr>
      <w:tr w:rsidR="00053E20" w:rsidTr="000838D3">
        <w:tc>
          <w:tcPr>
            <w:tcW w:w="5172" w:type="dxa"/>
          </w:tcPr>
          <w:p w:rsidR="00053E20" w:rsidRPr="007F4FF1" w:rsidRDefault="00053E20" w:rsidP="000838D3">
            <w:pPr>
              <w:jc w:val="center"/>
              <w:rPr>
                <w:color w:val="000000"/>
                <w:sz w:val="20"/>
                <w:szCs w:val="2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53E20" w:rsidRDefault="00053E20" w:rsidP="00053E20">
      <w:pPr>
        <w:rPr>
          <w:color w:val="000000"/>
        </w:rPr>
      </w:pPr>
    </w:p>
    <w:p w:rsidR="00053E20" w:rsidRDefault="00053E20" w:rsidP="00053E2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E20" w:rsidTr="000838D3">
        <w:tc>
          <w:tcPr>
            <w:tcW w:w="5172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053E20" w:rsidTr="000838D3">
        <w:tc>
          <w:tcPr>
            <w:tcW w:w="5172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53E20" w:rsidRDefault="00053E20" w:rsidP="00053E20">
      <w:pPr>
        <w:rPr>
          <w:color w:val="000000"/>
        </w:rPr>
      </w:pPr>
    </w:p>
    <w:p w:rsidR="00053E20" w:rsidRDefault="00053E20" w:rsidP="00053E2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E20" w:rsidTr="000838D3">
        <w:tc>
          <w:tcPr>
            <w:tcW w:w="5172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Dito Barbosa</w:t>
            </w:r>
          </w:p>
        </w:tc>
        <w:tc>
          <w:tcPr>
            <w:tcW w:w="5173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053E20" w:rsidTr="000838D3">
        <w:tc>
          <w:tcPr>
            <w:tcW w:w="5172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53E20" w:rsidRDefault="00053E20" w:rsidP="00053E20">
      <w:pPr>
        <w:rPr>
          <w:color w:val="000000"/>
        </w:rPr>
      </w:pPr>
    </w:p>
    <w:p w:rsidR="00053E20" w:rsidRDefault="00053E20" w:rsidP="00053E2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E20" w:rsidTr="000838D3">
        <w:tc>
          <w:tcPr>
            <w:tcW w:w="5172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 xml:space="preserve">Odair </w:t>
            </w:r>
            <w:proofErr w:type="spellStart"/>
            <w:r w:rsidRPr="00053E20"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173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053E20" w:rsidTr="000838D3">
        <w:tc>
          <w:tcPr>
            <w:tcW w:w="5172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53E20" w:rsidRDefault="00053E20" w:rsidP="00053E20">
      <w:pPr>
        <w:rPr>
          <w:color w:val="000000"/>
        </w:rPr>
      </w:pPr>
    </w:p>
    <w:p w:rsidR="00053E20" w:rsidRDefault="00053E20" w:rsidP="00053E2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E20" w:rsidTr="000838D3">
        <w:tc>
          <w:tcPr>
            <w:tcW w:w="5172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53E20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053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E20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5173" w:type="dxa"/>
          </w:tcPr>
          <w:p w:rsidR="00053E20" w:rsidRPr="00053E20" w:rsidRDefault="00053E20" w:rsidP="000838D3">
            <w:pPr>
              <w:jc w:val="center"/>
              <w:rPr>
                <w:color w:val="000000"/>
                <w:sz w:val="24"/>
                <w:szCs w:val="24"/>
              </w:rPr>
            </w:pPr>
            <w:r w:rsidRPr="00053E20"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053E20" w:rsidTr="000838D3">
        <w:tc>
          <w:tcPr>
            <w:tcW w:w="5172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E20" w:rsidRDefault="00053E20" w:rsidP="000838D3">
            <w:pPr>
              <w:jc w:val="center"/>
              <w:rPr>
                <w:color w:val="000000"/>
              </w:rPr>
            </w:pPr>
            <w:r w:rsidRPr="007F4F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53E20" w:rsidRDefault="00053E20" w:rsidP="00053E2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6B" w:rsidRDefault="00D0166B" w:rsidP="00FE475D">
      <w:r>
        <w:separator/>
      </w:r>
    </w:p>
  </w:endnote>
  <w:endnote w:type="continuationSeparator" w:id="0">
    <w:p w:rsidR="00D0166B" w:rsidRDefault="00D0166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23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016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016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016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16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6B" w:rsidRDefault="00D0166B" w:rsidP="00FE475D">
      <w:r>
        <w:separator/>
      </w:r>
    </w:p>
  </w:footnote>
  <w:footnote w:type="continuationSeparator" w:id="0">
    <w:p w:rsidR="00D0166B" w:rsidRDefault="00D0166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16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237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B237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0166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016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16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53E20"/>
    <w:rsid w:val="00076E6A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6D0390"/>
    <w:rsid w:val="007076AC"/>
    <w:rsid w:val="007F4FF1"/>
    <w:rsid w:val="00835A4F"/>
    <w:rsid w:val="0085073E"/>
    <w:rsid w:val="008A078F"/>
    <w:rsid w:val="0098441D"/>
    <w:rsid w:val="00994D00"/>
    <w:rsid w:val="009A6428"/>
    <w:rsid w:val="00A056D0"/>
    <w:rsid w:val="00A90529"/>
    <w:rsid w:val="00AB6CA1"/>
    <w:rsid w:val="00BB2376"/>
    <w:rsid w:val="00BB59D8"/>
    <w:rsid w:val="00C43689"/>
    <w:rsid w:val="00C94212"/>
    <w:rsid w:val="00D0166B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2017-08-28T19:44:00Z</dcterms:created>
  <dcterms:modified xsi:type="dcterms:W3CDTF">2017-08-29T20:11:00Z</dcterms:modified>
</cp:coreProperties>
</file>