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6E5AF1">
      <w:pPr>
        <w:jc w:val="center"/>
        <w:rPr>
          <w:b/>
          <w:color w:val="000000"/>
        </w:rPr>
      </w:pPr>
      <w:r>
        <w:rPr>
          <w:b/>
          <w:color w:val="000000"/>
        </w:rPr>
        <w:t>PROJETO DE LEI Nº 7350 / 2017</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C94212"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INSTITUI O "DIA DO ADVOGADO CRIMINALISTA" NO ÂMBITO DO MUNICÍPIO DE POUSO ALEGRE-MG, A SER COMEMORADO ANUALMENTE NO DIA 2 DE DEZEMBRO, E DÁ OUTRAS PROVIDÊNCIAS.</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5574F2" w:rsidRDefault="00C94212" w:rsidP="005574F2">
      <w:pPr>
        <w:pStyle w:val="Normal0"/>
        <w:ind w:right="-1"/>
        <w:jc w:val="both"/>
        <w:rPr>
          <w:rFonts w:ascii="Times New Roman" w:eastAsia="Times New Roman" w:hAnsi="Times New Roman"/>
          <w:color w:val="000000"/>
        </w:rPr>
      </w:pPr>
      <w:r w:rsidRPr="005574F2">
        <w:rPr>
          <w:rFonts w:ascii="Times New Roman" w:eastAsia="Times New Roman" w:hAnsi="Times New Roman"/>
          <w:b/>
          <w:color w:val="000000"/>
        </w:rPr>
        <w:t>Art. 1º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Fica instituído, no âmbito do Município de Pouso Alegre, o "Dia do Advogado Criminalista", a ser comemorado, anualmente, no dia 2 de Dezembro.</w:t>
      </w:r>
    </w:p>
    <w:p w:rsidR="005574F2" w:rsidRDefault="00C94212" w:rsidP="005574F2">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5574F2">
        <w:rPr>
          <w:rFonts w:ascii="Times New Roman" w:eastAsia="Times New Roman" w:hAnsi="Times New Roman"/>
          <w:b/>
          <w:color w:val="000000"/>
        </w:rPr>
        <w:t>Art. 2º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O dia instituído no artigo 1º passa a constar no Calendário Oficial de Eventos do Município.</w:t>
      </w:r>
    </w:p>
    <w:p w:rsidR="00C94212" w:rsidRDefault="00C94212" w:rsidP="005574F2">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5574F2">
        <w:rPr>
          <w:rFonts w:ascii="Times New Roman" w:eastAsia="Times New Roman" w:hAnsi="Times New Roman"/>
          <w:b/>
          <w:color w:val="000000"/>
        </w:rPr>
        <w:t>Art. 3º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Esta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Sala das Sessões, em 15 de Agosto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6E5AF1">
        <w:tc>
          <w:tcPr>
            <w:tcW w:w="10345" w:type="dxa"/>
          </w:tcPr>
          <w:p w:rsidR="006E5AF1" w:rsidRPr="006E5AF1" w:rsidRDefault="006E5AF1" w:rsidP="006E5AF1">
            <w:pPr>
              <w:jc w:val="center"/>
              <w:rPr>
                <w:color w:val="000000"/>
                <w:sz w:val="24"/>
                <w:szCs w:val="24"/>
              </w:rPr>
            </w:pPr>
            <w:r>
              <w:rPr>
                <w:color w:val="000000"/>
                <w:sz w:val="24"/>
                <w:szCs w:val="24"/>
              </w:rPr>
              <w:t xml:space="preserve"> Rodrigo Modesto</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5574F2" w:rsidRDefault="00C94212" w:rsidP="005574F2">
      <w:pPr>
        <w:pStyle w:val="Normal0"/>
        <w:ind w:right="-1"/>
        <w:jc w:val="both"/>
        <w:rPr>
          <w:rFonts w:ascii="Times New Roman" w:hAnsi="Times New Roman" w:cs="Times New Roman"/>
        </w:rPr>
      </w:pPr>
      <w:r>
        <w:rPr>
          <w:rFonts w:ascii="Times New Roman" w:hAnsi="Times New Roman" w:cs="Times New Roman"/>
        </w:rPr>
        <w:t>Exmo. Sr Presidente, nobres pares, instituindo o “Dia Municipal do Advogado Criminalista” a ser comemorado anualmente, no dia 2 de dezembro em Pouso Alegre é fato relevante e demonstra a importância do Advogado Criminalista na sociedade. A instituição da referida data comemorativa em nosso calendário popular, se justifica pela inconteste necessidade de enaltecer a profissão do advogado criminalista, verdadeiro herói às vezes incompreendido pela sociedade.</w:t>
      </w:r>
    </w:p>
    <w:p w:rsidR="005574F2" w:rsidRDefault="00C94212" w:rsidP="005574F2">
      <w:pPr>
        <w:pStyle w:val="Normal0"/>
        <w:ind w:right="-1"/>
        <w:jc w:val="both"/>
        <w:rPr>
          <w:rFonts w:ascii="Times New Roman" w:hAnsi="Times New Roman" w:cs="Times New Roman"/>
        </w:rPr>
      </w:pPr>
      <w:r>
        <w:rPr>
          <w:rFonts w:ascii="Times New Roman" w:hAnsi="Times New Roman" w:cs="Times New Roman"/>
        </w:rPr>
        <w:br/>
        <w:t>Ainda para justificar a propositura do aludido projeto de lei, como advogado que sou e que acompanha diuturnamente os penosos trabalhos dos colegas que advogam na seara do Direito Criminal, conheço a importância do trabalho da defesa destes profissionais do direito, visando aclarar os fatos, superar as arbitrariedade e fazer triunfar a justiça. Acrescento que há várias vertentes no universo jurídico, o que requer dos advogados determinados níveis de especialização. E é justamente das necessidades sociais que emergem a figura do advogado criminalista.</w:t>
      </w:r>
    </w:p>
    <w:p w:rsidR="005574F2" w:rsidRDefault="00C94212" w:rsidP="005574F2">
      <w:pPr>
        <w:pStyle w:val="Normal0"/>
        <w:ind w:right="-1"/>
        <w:jc w:val="both"/>
        <w:rPr>
          <w:rFonts w:ascii="Times New Roman" w:hAnsi="Times New Roman" w:cs="Times New Roman"/>
        </w:rPr>
      </w:pPr>
      <w:r>
        <w:rPr>
          <w:rFonts w:ascii="Times New Roman" w:hAnsi="Times New Roman" w:cs="Times New Roman"/>
        </w:rPr>
        <w:br/>
        <w:t>É de se observar que nem sempre fica claro para a sociedade que o advogado penalista tem a missão de buscar um julgamento justo no interesse do seu cliente, com base no direito e nas provas. Seu trabalho se baseia na aplicabilidade de lei e humanização do direito, pois sua missão é chegar à verdade e à justiça, buscada por todos. O criminalista não pode ter sua figura confundida com a do seu cliente, não pode ser hostilizado pela opinião pública ou sofrer "linchamento moral" pela mídia. Infelizmente, isso acaba acontecendo diariamente. Por isso, estou apresentando aos nobres pares desta Colenda Casa de Leis um projeto dessa natureza.</w:t>
      </w:r>
    </w:p>
    <w:p w:rsidR="005574F2" w:rsidRDefault="00C94212" w:rsidP="005574F2">
      <w:pPr>
        <w:pStyle w:val="Normal0"/>
        <w:ind w:right="-1"/>
        <w:jc w:val="both"/>
        <w:rPr>
          <w:rFonts w:ascii="Times New Roman" w:hAnsi="Times New Roman" w:cs="Times New Roman"/>
        </w:rPr>
      </w:pPr>
      <w:r>
        <w:rPr>
          <w:rFonts w:ascii="Times New Roman" w:hAnsi="Times New Roman" w:cs="Times New Roman"/>
        </w:rPr>
        <w:br/>
        <w:t>Este projeto de minha autoria, instituindo o dia 02 de dezembro como o "Dia do Advogado Criminalista" no Município de Pouso Alegre, vem valorizar estes profissionais do Direito que se dedicam, diuturnamente, ao aperfeiçoamento da Justiça Criminal Pouso-Alegrense.</w:t>
      </w:r>
    </w:p>
    <w:p w:rsidR="005574F2" w:rsidRDefault="00C94212" w:rsidP="005574F2">
      <w:pPr>
        <w:pStyle w:val="Normal0"/>
        <w:ind w:right="-1"/>
        <w:jc w:val="both"/>
        <w:rPr>
          <w:rFonts w:ascii="Times New Roman" w:hAnsi="Times New Roman" w:cs="Times New Roman"/>
        </w:rPr>
      </w:pPr>
      <w:r>
        <w:rPr>
          <w:rFonts w:ascii="Times New Roman" w:hAnsi="Times New Roman" w:cs="Times New Roman"/>
        </w:rPr>
        <w:br/>
        <w:t xml:space="preserve">No caso em tela, não bastam meros operadores do Direito. A Justiça Criminal clama pela devoção e efetivo contributo dos verdadeiros cultores das ciências criminais dedicados à causa da Justiça para o seu constante aperfeiçoamento. Vale sempre lembrar: o advogado criminalista, no seu legítimo exercício profissional, jamais defende o crime. É próprio do Direito de Defesa defender os interesses do acusado e, como nos ensinou o maior expoente da advocacia brasileira Rui Barbosa, em sua obra O Dever do Advogado, "em matéria criminal, não há causa em absoluto indigna de defesa. Ainda quando o crime seja de </w:t>
      </w:r>
      <w:proofErr w:type="gramStart"/>
      <w:r>
        <w:rPr>
          <w:rFonts w:ascii="Times New Roman" w:hAnsi="Times New Roman" w:cs="Times New Roman"/>
        </w:rPr>
        <w:t>todos o</w:t>
      </w:r>
      <w:proofErr w:type="gramEnd"/>
      <w:r>
        <w:rPr>
          <w:rFonts w:ascii="Times New Roman" w:hAnsi="Times New Roman" w:cs="Times New Roman"/>
        </w:rPr>
        <w:t xml:space="preserve"> mais nefando, resta verificar a prova; e ainda quando a prova inicial seja decisiva, falta, não só apurá-la no cadinho dos debates judiciais, senão também vigiar pela regularidade estrita do processo nas suas mínimas formas".</w:t>
      </w:r>
    </w:p>
    <w:p w:rsidR="005574F2" w:rsidRDefault="00C94212" w:rsidP="005574F2">
      <w:pPr>
        <w:pStyle w:val="Normal0"/>
        <w:ind w:right="-1"/>
        <w:jc w:val="both"/>
        <w:rPr>
          <w:rFonts w:ascii="Times New Roman" w:hAnsi="Times New Roman" w:cs="Times New Roman"/>
        </w:rPr>
      </w:pPr>
      <w:r>
        <w:rPr>
          <w:rFonts w:ascii="Times New Roman" w:hAnsi="Times New Roman" w:cs="Times New Roman"/>
        </w:rPr>
        <w:br/>
        <w:t xml:space="preserve">Mas, por vezes, o advogado criminalista é incompreendido no exercício do seu múnus público e no cumprimento da sua missão social. Não raro, costuma-se confundi-lo com o acusado ao se invocar o nefasto jargão popular: "quem defende bandido também é bandido." Quanta ignorância! Paradoxalmente, </w:t>
      </w:r>
      <w:proofErr w:type="gramStart"/>
      <w:r>
        <w:rPr>
          <w:rFonts w:ascii="Times New Roman" w:hAnsi="Times New Roman" w:cs="Times New Roman"/>
        </w:rPr>
        <w:t>essa</w:t>
      </w:r>
      <w:proofErr w:type="gramEnd"/>
      <w:r>
        <w:rPr>
          <w:rFonts w:ascii="Times New Roman" w:hAnsi="Times New Roman" w:cs="Times New Roman"/>
        </w:rPr>
        <w:t xml:space="preserve"> é a nobreza do advogado criminalista. Inspirado nas reflexões d</w:t>
      </w:r>
      <w:r w:rsidR="005574F2">
        <w:rPr>
          <w:rFonts w:ascii="Times New Roman" w:hAnsi="Times New Roman" w:cs="Times New Roman"/>
        </w:rPr>
        <w:t xml:space="preserve">o jurista Francesco </w:t>
      </w:r>
      <w:proofErr w:type="spellStart"/>
      <w:r w:rsidR="005574F2">
        <w:rPr>
          <w:rFonts w:ascii="Times New Roman" w:hAnsi="Times New Roman" w:cs="Times New Roman"/>
        </w:rPr>
        <w:t>Carnelucci</w:t>
      </w:r>
      <w:proofErr w:type="spellEnd"/>
      <w:proofErr w:type="gramStart"/>
      <w:r w:rsidR="005574F2">
        <w:rPr>
          <w:rFonts w:ascii="Times New Roman" w:hAnsi="Times New Roman" w:cs="Times New Roman"/>
        </w:rPr>
        <w:t xml:space="preserve">, </w:t>
      </w:r>
      <w:r>
        <w:rPr>
          <w:rFonts w:ascii="Times New Roman" w:hAnsi="Times New Roman" w:cs="Times New Roman"/>
        </w:rPr>
        <w:t>pontuo</w:t>
      </w:r>
      <w:proofErr w:type="gramEnd"/>
      <w:r>
        <w:rPr>
          <w:rFonts w:ascii="Times New Roman" w:hAnsi="Times New Roman" w:cs="Times New Roman"/>
        </w:rPr>
        <w:t xml:space="preserve"> que o advogado se agiganta quando ele arrosta a sociedade e senta no último degrau ao lado do acusado enquanto este é "apedrejado" pela fúria popular. Assim agindo, o advogado criminalista, com a sua conduta de bem defender os interesses do seu constituinte, honra </w:t>
      </w:r>
      <w:proofErr w:type="gramStart"/>
      <w:r>
        <w:rPr>
          <w:rFonts w:ascii="Times New Roman" w:hAnsi="Times New Roman" w:cs="Times New Roman"/>
        </w:rPr>
        <w:t>a</w:t>
      </w:r>
      <w:proofErr w:type="gramEnd"/>
      <w:r>
        <w:rPr>
          <w:rFonts w:ascii="Times New Roman" w:hAnsi="Times New Roman" w:cs="Times New Roman"/>
        </w:rPr>
        <w:t xml:space="preserve"> missão que lhe é confiada sem transpor os limites do direito, da moral e da ética profissional.</w:t>
      </w:r>
    </w:p>
    <w:p w:rsidR="005574F2" w:rsidRDefault="00C94212" w:rsidP="005574F2">
      <w:pPr>
        <w:pStyle w:val="Normal0"/>
        <w:ind w:right="-1"/>
        <w:jc w:val="both"/>
        <w:rPr>
          <w:rFonts w:ascii="Times New Roman" w:hAnsi="Times New Roman" w:cs="Times New Roman"/>
        </w:rPr>
      </w:pPr>
      <w:r>
        <w:rPr>
          <w:rFonts w:ascii="Times New Roman" w:hAnsi="Times New Roman" w:cs="Times New Roman"/>
        </w:rPr>
        <w:lastRenderedPageBreak/>
        <w:t>Incumbe ao digno e honrado advogado criminalista a responsabilidade da sua conduta. Del</w:t>
      </w:r>
      <w:r w:rsidR="005574F2">
        <w:rPr>
          <w:rFonts w:ascii="Times New Roman" w:hAnsi="Times New Roman" w:cs="Times New Roman"/>
        </w:rPr>
        <w:t>e se espera honestidade</w:t>
      </w:r>
      <w:r>
        <w:rPr>
          <w:rFonts w:ascii="Times New Roman" w:hAnsi="Times New Roman" w:cs="Times New Roman"/>
        </w:rPr>
        <w:t xml:space="preserve"> e urbanidade no tratamento</w:t>
      </w:r>
      <w:r w:rsidR="005574F2">
        <w:rPr>
          <w:rFonts w:ascii="Times New Roman" w:hAnsi="Times New Roman" w:cs="Times New Roman"/>
        </w:rPr>
        <w:t>,</w:t>
      </w:r>
      <w:r>
        <w:rPr>
          <w:rFonts w:ascii="Times New Roman" w:hAnsi="Times New Roman" w:cs="Times New Roman"/>
        </w:rPr>
        <w:t xml:space="preserve"> pois, ante a sua alta relevância social, é o mesmo imprescindível para a Justiça e para o Direito.</w:t>
      </w:r>
    </w:p>
    <w:p w:rsidR="005574F2" w:rsidRDefault="00C94212" w:rsidP="005574F2">
      <w:pPr>
        <w:pStyle w:val="Normal0"/>
        <w:ind w:right="-1"/>
        <w:jc w:val="both"/>
        <w:rPr>
          <w:rFonts w:ascii="Times New Roman" w:hAnsi="Times New Roman" w:cs="Times New Roman"/>
        </w:rPr>
      </w:pPr>
      <w:r>
        <w:rPr>
          <w:rFonts w:ascii="Times New Roman" w:hAnsi="Times New Roman" w:cs="Times New Roman"/>
        </w:rPr>
        <w:br/>
        <w:t>Ilustres Colegas, a instituição deste importante dia, rendendo homenagens aos éticos, probos e honrados Advogados Criminalistas de Pouso Alegre, que representam o bálsamo para o sofrimento alheio e a esperança para os que receiam não só pela liberdade, senão pela própria vida, é medida que se impõe.</w:t>
      </w:r>
    </w:p>
    <w:p w:rsidR="00C94212" w:rsidRPr="004C65C8" w:rsidRDefault="00C94212" w:rsidP="005574F2">
      <w:pPr>
        <w:pStyle w:val="Normal0"/>
        <w:ind w:right="-1"/>
        <w:jc w:val="both"/>
        <w:rPr>
          <w:rFonts w:ascii="Times New Roman" w:hAnsi="Times New Roman" w:cs="Times New Roman"/>
        </w:rPr>
      </w:pPr>
      <w:r>
        <w:rPr>
          <w:rFonts w:ascii="Times New Roman" w:hAnsi="Times New Roman" w:cs="Times New Roman"/>
        </w:rPr>
        <w:br/>
        <w:t>Portanto, o objetivo desta propositura é o de valorização do Advogado Criminalista de nosso município. A data esta, que será um dia especial no Calendário Oficial de Eventos do Município.</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15 de Agosto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182AE8">
        <w:tc>
          <w:tcPr>
            <w:tcW w:w="10345" w:type="dxa"/>
          </w:tcPr>
          <w:p w:rsidR="006E5AF1" w:rsidRPr="006E5AF1" w:rsidRDefault="006E5AF1" w:rsidP="00182AE8">
            <w:pPr>
              <w:jc w:val="center"/>
              <w:rPr>
                <w:color w:val="000000"/>
                <w:sz w:val="24"/>
                <w:szCs w:val="24"/>
              </w:rPr>
            </w:pPr>
            <w:r>
              <w:rPr>
                <w:color w:val="000000"/>
                <w:sz w:val="24"/>
                <w:szCs w:val="24"/>
              </w:rPr>
              <w:t xml:space="preserve"> Rodrigo Modesto</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7DF" w:rsidRDefault="008057DF" w:rsidP="00FE475D">
      <w:r>
        <w:separator/>
      </w:r>
    </w:p>
  </w:endnote>
  <w:endnote w:type="continuationSeparator" w:id="0">
    <w:p w:rsidR="008057DF" w:rsidRDefault="008057DF"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BE0930">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8057D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057DF">
    <w:pPr>
      <w:pStyle w:val="Rodap"/>
      <w:framePr w:h="382" w:hRule="exact" w:wrap="around" w:vAnchor="text" w:hAnchor="page" w:x="11089" w:y="-30"/>
      <w:jc w:val="right"/>
      <w:rPr>
        <w:rStyle w:val="Nmerodepgina"/>
        <w:rFonts w:ascii="Abadi MT Condensed" w:hAnsi="Abadi MT Condensed"/>
        <w:sz w:val="44"/>
      </w:rPr>
    </w:pPr>
  </w:p>
  <w:p w:rsidR="00D32D69" w:rsidRDefault="008057DF">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8057D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7DF" w:rsidRDefault="008057DF" w:rsidP="00FE475D">
      <w:r>
        <w:separator/>
      </w:r>
    </w:p>
  </w:footnote>
  <w:footnote w:type="continuationSeparator" w:id="0">
    <w:p w:rsidR="008057DF" w:rsidRDefault="008057DF"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8057D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BE0930" w:rsidP="00D32D69">
    <w:pPr>
      <w:pStyle w:val="Cabealho"/>
      <w:tabs>
        <w:tab w:val="left" w:pos="708"/>
      </w:tabs>
      <w:spacing w:line="278" w:lineRule="auto"/>
      <w:rPr>
        <w:rFonts w:ascii="Arial" w:hAnsi="Arial"/>
        <w:lang w:val="pt-BR"/>
      </w:rPr>
    </w:pPr>
    <w:r w:rsidRPr="00BE0930">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8057DF" w:rsidP="00D32D69">
                <w:pPr>
                  <w:pStyle w:val="Ttulo2"/>
                </w:pPr>
              </w:p>
            </w:txbxContent>
          </v:textbox>
        </v:shape>
      </w:pict>
    </w:r>
  </w:p>
  <w:p w:rsidR="00D32D69" w:rsidRDefault="008057DF">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8057D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C94212"/>
    <w:rsid w:val="00194990"/>
    <w:rsid w:val="00217FD1"/>
    <w:rsid w:val="00291B86"/>
    <w:rsid w:val="003776C3"/>
    <w:rsid w:val="004241AC"/>
    <w:rsid w:val="004A45DE"/>
    <w:rsid w:val="005574F2"/>
    <w:rsid w:val="006C3FC6"/>
    <w:rsid w:val="006E5AF1"/>
    <w:rsid w:val="007076AC"/>
    <w:rsid w:val="00723FE4"/>
    <w:rsid w:val="00761A8C"/>
    <w:rsid w:val="008057DF"/>
    <w:rsid w:val="00875765"/>
    <w:rsid w:val="008926B6"/>
    <w:rsid w:val="008C38D8"/>
    <w:rsid w:val="00920AA9"/>
    <w:rsid w:val="009B40CC"/>
    <w:rsid w:val="00A05C02"/>
    <w:rsid w:val="00AF09C1"/>
    <w:rsid w:val="00BE0930"/>
    <w:rsid w:val="00C94212"/>
    <w:rsid w:val="00D250BC"/>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794</Words>
  <Characters>4289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7</cp:revision>
  <dcterms:created xsi:type="dcterms:W3CDTF">2017-01-05T14:23:00Z</dcterms:created>
  <dcterms:modified xsi:type="dcterms:W3CDTF">2017-08-15T16:05:00Z</dcterms:modified>
</cp:coreProperties>
</file>