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18" w:rsidRPr="00166C00" w:rsidRDefault="00066418" w:rsidP="00066418">
      <w:pPr>
        <w:ind w:left="3118"/>
        <w:rPr>
          <w:rFonts w:ascii="Times New Roman" w:hAnsi="Times New Roman"/>
          <w:b/>
          <w:color w:val="000000"/>
        </w:rPr>
      </w:pPr>
      <w:bookmarkStart w:id="0" w:name="_GoBack"/>
      <w:bookmarkEnd w:id="0"/>
      <w:r w:rsidRPr="00166C00">
        <w:rPr>
          <w:rFonts w:ascii="Times New Roman" w:hAnsi="Times New Roman"/>
          <w:b/>
          <w:color w:val="000000"/>
        </w:rPr>
        <w:t>PROJETO DE LEI Nº 717/15</w:t>
      </w:r>
    </w:p>
    <w:p w:rsidR="00066418" w:rsidRPr="00166C00" w:rsidRDefault="00066418" w:rsidP="00066418">
      <w:pPr>
        <w:spacing w:line="283" w:lineRule="auto"/>
        <w:ind w:left="3118"/>
        <w:rPr>
          <w:rFonts w:ascii="Arial" w:hAnsi="Arial" w:cs="Arial"/>
          <w:b/>
          <w:color w:val="000000"/>
          <w:sz w:val="18"/>
        </w:rPr>
      </w:pPr>
    </w:p>
    <w:p w:rsidR="00066418" w:rsidRPr="00166C00" w:rsidRDefault="00066418" w:rsidP="00066418">
      <w:pPr>
        <w:ind w:left="3118"/>
        <w:jc w:val="both"/>
        <w:rPr>
          <w:rFonts w:ascii="Times New Roman" w:hAnsi="Times New Roman"/>
          <w:b/>
        </w:rPr>
      </w:pPr>
      <w:r w:rsidRPr="00166C00">
        <w:rPr>
          <w:rFonts w:ascii="Times New Roman" w:hAnsi="Times New Roman"/>
          <w:b/>
        </w:rPr>
        <w:t xml:space="preserve">DISPÕE SOBRE ALTERAÇÕES E CORREÇÕES NO MAPA DO ZONEAMENTO URBANO DE POUSO ALEGRE. </w:t>
      </w:r>
    </w:p>
    <w:p w:rsidR="00066418" w:rsidRPr="00166C00" w:rsidRDefault="00066418" w:rsidP="00066418">
      <w:pPr>
        <w:spacing w:line="283" w:lineRule="auto"/>
        <w:ind w:left="3118"/>
        <w:rPr>
          <w:rFonts w:ascii="Arial" w:hAnsi="Arial" w:cs="Arial"/>
          <w:b/>
          <w:color w:val="000000"/>
          <w:sz w:val="2"/>
        </w:rPr>
      </w:pPr>
    </w:p>
    <w:p w:rsidR="00066418" w:rsidRPr="00166C00" w:rsidRDefault="00166C00" w:rsidP="00166C00">
      <w:pPr>
        <w:tabs>
          <w:tab w:val="left" w:pos="3119"/>
        </w:tabs>
        <w:rPr>
          <w:b/>
          <w:bCs/>
        </w:rPr>
      </w:pPr>
      <w:r w:rsidRPr="00166C00">
        <w:rPr>
          <w:b/>
          <w:bCs/>
        </w:rPr>
        <w:tab/>
      </w:r>
      <w:r w:rsidR="00066418" w:rsidRPr="00166C00">
        <w:rPr>
          <w:b/>
          <w:bCs/>
        </w:rPr>
        <w:t>Autor: Poder Executivo</w:t>
      </w:r>
    </w:p>
    <w:p w:rsidR="00066418" w:rsidRPr="00166C00" w:rsidRDefault="00066418" w:rsidP="00066418">
      <w:pPr>
        <w:spacing w:line="283" w:lineRule="auto"/>
        <w:ind w:left="3118"/>
        <w:rPr>
          <w:rFonts w:ascii="Arial" w:hAnsi="Arial" w:cs="Arial"/>
          <w:b/>
          <w:color w:val="000000"/>
          <w:sz w:val="4"/>
        </w:rPr>
      </w:pPr>
    </w:p>
    <w:p w:rsidR="00066418" w:rsidRPr="00166C00" w:rsidRDefault="00066418" w:rsidP="00066418">
      <w:pPr>
        <w:ind w:firstLine="3118"/>
        <w:jc w:val="both"/>
        <w:rPr>
          <w:rFonts w:ascii="Times New Roman" w:hAnsi="Times New Roman"/>
        </w:rPr>
      </w:pPr>
      <w:r w:rsidRPr="00166C00">
        <w:rPr>
          <w:rFonts w:ascii="Times New Roman" w:hAnsi="Times New Roman"/>
        </w:rPr>
        <w:t>A Câmara Municipal de Pouso Alegre, Estado de Minas Gerais, aprova e o Chefe do Poder Executivo sanciona e promulga a seguinte Lei:</w:t>
      </w:r>
    </w:p>
    <w:p w:rsidR="00066418" w:rsidRPr="00166C00" w:rsidRDefault="00066418" w:rsidP="00066418">
      <w:pPr>
        <w:ind w:firstLine="3118"/>
        <w:jc w:val="both"/>
        <w:rPr>
          <w:rFonts w:ascii="Times New Roman" w:hAnsi="Times New Roman"/>
        </w:rPr>
      </w:pPr>
      <w:r w:rsidRPr="00166C00">
        <w:rPr>
          <w:rFonts w:ascii="Times New Roman" w:hAnsi="Times New Roman"/>
          <w:b/>
        </w:rPr>
        <w:t>Art. 1º</w:t>
      </w:r>
      <w:r w:rsidRPr="00166C00">
        <w:rPr>
          <w:rFonts w:ascii="Times New Roman" w:hAnsi="Times New Roman"/>
        </w:rPr>
        <w:t>. Ficam aprovadas as alterações e correções no Mapa do Zoneamento Urbano de Pouso Alegre, nas seguintes regiões:</w:t>
      </w:r>
    </w:p>
    <w:p w:rsidR="00066418" w:rsidRPr="00166C00" w:rsidRDefault="00066418" w:rsidP="00066418">
      <w:pPr>
        <w:ind w:firstLine="3118"/>
        <w:jc w:val="both"/>
        <w:rPr>
          <w:rFonts w:ascii="Times New Roman" w:hAnsi="Times New Roman"/>
        </w:rPr>
      </w:pPr>
      <w:r w:rsidRPr="00166C00">
        <w:rPr>
          <w:rFonts w:ascii="Times New Roman" w:hAnsi="Times New Roman"/>
        </w:rPr>
        <w:t xml:space="preserve">I – </w:t>
      </w:r>
      <w:r w:rsidRPr="00166C00">
        <w:rPr>
          <w:rFonts w:ascii="Times New Roman" w:hAnsi="Times New Roman"/>
          <w:b/>
        </w:rPr>
        <w:t>Região do Bairro São João</w:t>
      </w:r>
      <w:r w:rsidRPr="00166C00">
        <w:rPr>
          <w:rFonts w:ascii="Times New Roman" w:hAnsi="Times New Roman"/>
        </w:rPr>
        <w:t xml:space="preserve"> - Parte da área caracterizada como Zona Especial de Interesse Social (ZEIS-3), passa a ser caracterizada como Zona de Expansão Urbana (ZEU);</w:t>
      </w:r>
    </w:p>
    <w:p w:rsidR="00066418" w:rsidRPr="00166C00" w:rsidRDefault="00066418" w:rsidP="00066418">
      <w:pPr>
        <w:ind w:firstLine="3118"/>
        <w:jc w:val="both"/>
        <w:rPr>
          <w:rFonts w:ascii="Times New Roman" w:hAnsi="Times New Roman"/>
        </w:rPr>
      </w:pPr>
      <w:r w:rsidRPr="00166C00">
        <w:rPr>
          <w:rFonts w:ascii="Times New Roman" w:hAnsi="Times New Roman"/>
        </w:rPr>
        <w:t xml:space="preserve">II – </w:t>
      </w:r>
      <w:r w:rsidRPr="00166C00">
        <w:rPr>
          <w:rFonts w:ascii="Times New Roman" w:hAnsi="Times New Roman"/>
          <w:b/>
        </w:rPr>
        <w:t>Região da Rodovia Fernão Dias (próximo ao Loteamento Gran Royalle):</w:t>
      </w:r>
      <w:r w:rsidRPr="00166C00">
        <w:rPr>
          <w:rFonts w:ascii="Times New Roman" w:hAnsi="Times New Roman"/>
        </w:rPr>
        <w:t xml:space="preserve"> a área configurada como Zona de Empreendimento de Porte, passará a ser identificada como Zona de Expansão Urbana (ZEU);</w:t>
      </w:r>
    </w:p>
    <w:p w:rsidR="00066418" w:rsidRPr="00166C00" w:rsidRDefault="00066418" w:rsidP="00066418">
      <w:pPr>
        <w:ind w:firstLine="3118"/>
        <w:jc w:val="both"/>
        <w:rPr>
          <w:rFonts w:ascii="Times New Roman" w:hAnsi="Times New Roman"/>
        </w:rPr>
      </w:pPr>
      <w:r w:rsidRPr="00166C00">
        <w:rPr>
          <w:rFonts w:ascii="Times New Roman" w:hAnsi="Times New Roman"/>
        </w:rPr>
        <w:t xml:space="preserve">III </w:t>
      </w:r>
      <w:r w:rsidRPr="00166C00">
        <w:rPr>
          <w:rFonts w:ascii="Times New Roman" w:hAnsi="Times New Roman"/>
          <w:b/>
        </w:rPr>
        <w:t xml:space="preserve">– Região do Bairro São Fernando: </w:t>
      </w:r>
      <w:r w:rsidRPr="00166C00">
        <w:rPr>
          <w:rFonts w:ascii="Times New Roman" w:hAnsi="Times New Roman"/>
        </w:rPr>
        <w:t>correção na parte atualmente ocupada por atividade industrial ou serviços, ficando caracterizada como Zona de Empreendimentos de Porte (ZEP).</w:t>
      </w:r>
    </w:p>
    <w:p w:rsidR="00066418" w:rsidRPr="00166C00" w:rsidRDefault="00066418" w:rsidP="00066418">
      <w:pPr>
        <w:ind w:firstLine="3118"/>
        <w:jc w:val="both"/>
        <w:rPr>
          <w:rFonts w:ascii="Times New Roman" w:hAnsi="Times New Roman"/>
        </w:rPr>
      </w:pPr>
      <w:r w:rsidRPr="00166C00">
        <w:rPr>
          <w:rFonts w:ascii="Times New Roman" w:hAnsi="Times New Roman"/>
        </w:rPr>
        <w:t xml:space="preserve">IV – </w:t>
      </w:r>
      <w:r w:rsidRPr="00166C00">
        <w:rPr>
          <w:rFonts w:ascii="Times New Roman" w:hAnsi="Times New Roman"/>
          <w:b/>
        </w:rPr>
        <w:t>Região da Rodovia MG-179:</w:t>
      </w:r>
      <w:r w:rsidRPr="00166C00">
        <w:rPr>
          <w:rFonts w:ascii="Times New Roman" w:hAnsi="Times New Roman"/>
        </w:rPr>
        <w:t xml:space="preserve"> correção na parte atualmente caracterizada como Zona de Empreendimento de Porte (ZEP), passando ser caracterizada como Zona de Expansão Urbana (ZEU).</w:t>
      </w:r>
    </w:p>
    <w:p w:rsidR="00066418" w:rsidRPr="00166C00" w:rsidRDefault="00066418" w:rsidP="00066418">
      <w:pPr>
        <w:ind w:firstLine="3118"/>
        <w:jc w:val="both"/>
        <w:rPr>
          <w:rFonts w:ascii="Times New Roman" w:hAnsi="Times New Roman"/>
        </w:rPr>
      </w:pPr>
      <w:r w:rsidRPr="00166C00">
        <w:rPr>
          <w:rFonts w:ascii="Times New Roman" w:hAnsi="Times New Roman"/>
          <w:b/>
        </w:rPr>
        <w:t>Art. 2º</w:t>
      </w:r>
      <w:r w:rsidRPr="00166C00">
        <w:rPr>
          <w:rFonts w:ascii="Times New Roman" w:hAnsi="Times New Roman"/>
        </w:rPr>
        <w:t>. Fica fazendo parte integrante da presente Lei o Mapa de Zoneamento Urbano.</w:t>
      </w:r>
    </w:p>
    <w:p w:rsidR="00066418" w:rsidRPr="00166C00" w:rsidRDefault="00066418" w:rsidP="00066418">
      <w:pPr>
        <w:ind w:firstLine="3118"/>
        <w:jc w:val="both"/>
        <w:rPr>
          <w:rFonts w:ascii="Times New Roman" w:hAnsi="Times New Roman"/>
        </w:rPr>
      </w:pPr>
      <w:r w:rsidRPr="00166C00">
        <w:rPr>
          <w:rFonts w:ascii="Times New Roman" w:hAnsi="Times New Roman"/>
          <w:b/>
        </w:rPr>
        <w:t>Art. 3º.</w:t>
      </w:r>
      <w:r w:rsidRPr="00166C00">
        <w:rPr>
          <w:rFonts w:ascii="Times New Roman" w:hAnsi="Times New Roman"/>
        </w:rPr>
        <w:t xml:space="preserve"> Revogadas as disposições em contrário, esta Lei entra em vigor na data de sua publicação. </w:t>
      </w:r>
    </w:p>
    <w:p w:rsidR="00066418" w:rsidRPr="00166C00" w:rsidRDefault="00066418" w:rsidP="00166C00">
      <w:pPr>
        <w:jc w:val="center"/>
        <w:rPr>
          <w:rFonts w:ascii="Times New Roman" w:hAnsi="Times New Roman"/>
          <w:b/>
        </w:rPr>
      </w:pPr>
      <w:r w:rsidRPr="00166C00">
        <w:rPr>
          <w:rFonts w:ascii="Times New Roman" w:hAnsi="Times New Roman"/>
          <w:b/>
        </w:rPr>
        <w:t>PREFEITURA MUNICIPAL DE POUSO ALEGRE, 21 DE JULHO DE 2015.</w:t>
      </w:r>
    </w:p>
    <w:p w:rsidR="00066418" w:rsidRPr="00166C00" w:rsidRDefault="00066418" w:rsidP="00166C00">
      <w:pPr>
        <w:jc w:val="center"/>
        <w:rPr>
          <w:rFonts w:ascii="Times New Roman" w:hAnsi="Times New Roman"/>
          <w:b/>
          <w:sz w:val="2"/>
        </w:rPr>
      </w:pPr>
    </w:p>
    <w:p w:rsidR="00066418" w:rsidRPr="00166C00" w:rsidRDefault="00B011C9" w:rsidP="00166C00">
      <w:pPr>
        <w:spacing w:after="0"/>
        <w:jc w:val="center"/>
        <w:rPr>
          <w:rFonts w:ascii="Times New Roman" w:hAnsi="Times New Roman"/>
          <w:b/>
        </w:rPr>
      </w:pPr>
      <w:r>
        <w:rPr>
          <w:noProof/>
          <w:sz w:val="24"/>
          <w:lang w:eastAsia="pt-BR"/>
        </w:rPr>
        <w:drawing>
          <wp:inline distT="0" distB="0" distL="0" distR="0">
            <wp:extent cx="2007870" cy="681355"/>
            <wp:effectExtent l="19050" t="0" r="0" b="0"/>
            <wp:docPr id="3" name="Imagem 1"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naturaprefeito"/>
                    <pic:cNvPicPr>
                      <a:picLocks noChangeAspect="1" noChangeArrowheads="1"/>
                    </pic:cNvPicPr>
                  </pic:nvPicPr>
                  <pic:blipFill>
                    <a:blip r:embed="rId6">
                      <a:lum bright="-80000" contrast="100000"/>
                    </a:blip>
                    <a:srcRect/>
                    <a:stretch>
                      <a:fillRect/>
                    </a:stretch>
                  </pic:blipFill>
                  <pic:spPr bwMode="auto">
                    <a:xfrm>
                      <a:off x="0" y="0"/>
                      <a:ext cx="2007870" cy="681355"/>
                    </a:xfrm>
                    <a:prstGeom prst="rect">
                      <a:avLst/>
                    </a:prstGeom>
                    <a:noFill/>
                    <a:ln w="9525">
                      <a:noFill/>
                      <a:miter lim="800000"/>
                      <a:headEnd/>
                      <a:tailEnd/>
                    </a:ln>
                  </pic:spPr>
                </pic:pic>
              </a:graphicData>
            </a:graphic>
          </wp:inline>
        </w:drawing>
      </w:r>
    </w:p>
    <w:p w:rsidR="00066418" w:rsidRPr="00166C00" w:rsidRDefault="00066418" w:rsidP="00166C00">
      <w:pPr>
        <w:spacing w:after="0"/>
        <w:jc w:val="center"/>
        <w:rPr>
          <w:rFonts w:ascii="Times New Roman" w:hAnsi="Times New Roman"/>
          <w:b/>
        </w:rPr>
      </w:pPr>
    </w:p>
    <w:p w:rsidR="00066418" w:rsidRPr="00166C00" w:rsidRDefault="00066418" w:rsidP="00166C00">
      <w:pPr>
        <w:spacing w:after="0"/>
        <w:jc w:val="center"/>
        <w:rPr>
          <w:rFonts w:ascii="Times New Roman" w:hAnsi="Times New Roman"/>
          <w:b/>
        </w:rPr>
      </w:pPr>
      <w:r w:rsidRPr="00166C00">
        <w:rPr>
          <w:rFonts w:ascii="Times New Roman" w:hAnsi="Times New Roman"/>
          <w:b/>
        </w:rPr>
        <w:t>Vagner Márcio de Souza</w:t>
      </w:r>
    </w:p>
    <w:p w:rsidR="00066418" w:rsidRPr="00166C00" w:rsidRDefault="00066418" w:rsidP="00166C00">
      <w:pPr>
        <w:spacing w:after="0"/>
        <w:jc w:val="center"/>
        <w:rPr>
          <w:rFonts w:ascii="Times New Roman" w:hAnsi="Times New Roman"/>
          <w:b/>
        </w:rPr>
      </w:pPr>
      <w:r w:rsidRPr="00166C00">
        <w:rPr>
          <w:rFonts w:ascii="Times New Roman" w:hAnsi="Times New Roman"/>
          <w:b/>
        </w:rPr>
        <w:t>GABINETE DO PREFEITO</w:t>
      </w:r>
    </w:p>
    <w:p w:rsidR="00066418" w:rsidRPr="00166C00" w:rsidRDefault="00066418" w:rsidP="00166C00">
      <w:pPr>
        <w:spacing w:after="0"/>
        <w:jc w:val="center"/>
        <w:rPr>
          <w:rFonts w:ascii="Times New Roman" w:hAnsi="Times New Roman"/>
          <w:b/>
        </w:rPr>
      </w:pPr>
    </w:p>
    <w:p w:rsidR="00066418" w:rsidRPr="00166C00" w:rsidRDefault="00066418" w:rsidP="00066418">
      <w:pPr>
        <w:spacing w:after="0"/>
        <w:ind w:firstLine="3118"/>
        <w:jc w:val="both"/>
        <w:rPr>
          <w:rFonts w:ascii="Times New Roman" w:hAnsi="Times New Roman"/>
          <w:b/>
          <w:sz w:val="20"/>
          <w:u w:val="single"/>
        </w:rPr>
      </w:pPr>
      <w:r w:rsidRPr="00166C00">
        <w:rPr>
          <w:rFonts w:ascii="Times New Roman" w:hAnsi="Times New Roman"/>
          <w:b/>
          <w:sz w:val="20"/>
          <w:u w:val="single"/>
        </w:rPr>
        <w:lastRenderedPageBreak/>
        <w:t>J U S T I F I C A T I V A</w:t>
      </w:r>
    </w:p>
    <w:p w:rsidR="00166C00" w:rsidRPr="00166C00" w:rsidRDefault="00166C00" w:rsidP="00066418">
      <w:pPr>
        <w:spacing w:after="0"/>
        <w:ind w:firstLine="3118"/>
        <w:jc w:val="both"/>
        <w:rPr>
          <w:rFonts w:ascii="Times New Roman" w:hAnsi="Times New Roman"/>
          <w:b/>
          <w:sz w:val="20"/>
          <w:u w:val="single"/>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sz w:val="24"/>
        </w:rPr>
      </w:pPr>
      <w:r w:rsidRPr="00166C00">
        <w:rPr>
          <w:rFonts w:ascii="Times New Roman" w:hAnsi="Times New Roman"/>
          <w:sz w:val="24"/>
        </w:rPr>
        <w:t xml:space="preserve">Senhor Presidente, </w:t>
      </w:r>
    </w:p>
    <w:p w:rsidR="00166C00" w:rsidRPr="00166C00" w:rsidRDefault="00166C00" w:rsidP="00066418">
      <w:pPr>
        <w:spacing w:after="0"/>
        <w:ind w:firstLine="3118"/>
        <w:jc w:val="both"/>
        <w:rPr>
          <w:rFonts w:ascii="Times New Roman" w:hAnsi="Times New Roman"/>
          <w:sz w:val="24"/>
        </w:rPr>
      </w:pPr>
    </w:p>
    <w:p w:rsidR="00166C00" w:rsidRPr="00166C00" w:rsidRDefault="00166C00" w:rsidP="00066418">
      <w:pPr>
        <w:spacing w:after="0"/>
        <w:ind w:firstLine="3118"/>
        <w:jc w:val="both"/>
        <w:rPr>
          <w:rFonts w:ascii="Times New Roman" w:hAnsi="Times New Roman"/>
          <w:b/>
          <w:sz w:val="24"/>
        </w:rPr>
      </w:pPr>
    </w:p>
    <w:p w:rsidR="00066418" w:rsidRPr="00166C00" w:rsidRDefault="00066418" w:rsidP="00066418">
      <w:pPr>
        <w:spacing w:after="0"/>
        <w:ind w:firstLine="3118"/>
        <w:jc w:val="both"/>
        <w:rPr>
          <w:rFonts w:ascii="Times New Roman" w:hAnsi="Times New Roman"/>
          <w:b/>
          <w:sz w:val="24"/>
          <w:u w:val="single"/>
        </w:rPr>
      </w:pPr>
      <w:r w:rsidRPr="00166C00">
        <w:rPr>
          <w:rFonts w:ascii="Times New Roman" w:hAnsi="Times New Roman"/>
          <w:b/>
          <w:sz w:val="24"/>
        </w:rPr>
        <w:t xml:space="preserve">Ref.: </w:t>
      </w:r>
      <w:r w:rsidRPr="00166C00">
        <w:rPr>
          <w:rFonts w:ascii="Times New Roman" w:hAnsi="Times New Roman"/>
          <w:b/>
          <w:sz w:val="24"/>
          <w:u w:val="single"/>
        </w:rPr>
        <w:t>Projeto de Lei n. 717/2015</w:t>
      </w:r>
    </w:p>
    <w:p w:rsidR="00066418" w:rsidRPr="00166C00" w:rsidRDefault="00066418" w:rsidP="00066418">
      <w:pPr>
        <w:spacing w:after="0"/>
        <w:ind w:firstLine="3118"/>
        <w:jc w:val="both"/>
        <w:rPr>
          <w:rFonts w:ascii="Times New Roman" w:hAnsi="Times New Roman"/>
          <w:b/>
          <w:sz w:val="24"/>
          <w:u w:val="single"/>
        </w:rPr>
      </w:pPr>
    </w:p>
    <w:p w:rsidR="00166C00" w:rsidRPr="00166C00" w:rsidRDefault="00166C00" w:rsidP="00066418">
      <w:pPr>
        <w:spacing w:after="0"/>
        <w:ind w:firstLine="3118"/>
        <w:jc w:val="both"/>
        <w:rPr>
          <w:rFonts w:ascii="Times New Roman" w:hAnsi="Times New Roman"/>
          <w:b/>
          <w:sz w:val="24"/>
          <w:u w:val="single"/>
        </w:rPr>
      </w:pPr>
    </w:p>
    <w:p w:rsidR="00066418" w:rsidRPr="00166C00" w:rsidRDefault="00066418" w:rsidP="00066418">
      <w:pPr>
        <w:ind w:firstLine="3118"/>
        <w:jc w:val="both"/>
        <w:rPr>
          <w:rFonts w:ascii="Times New Roman" w:hAnsi="Times New Roman"/>
          <w:sz w:val="24"/>
        </w:rPr>
      </w:pPr>
      <w:r w:rsidRPr="00166C00">
        <w:rPr>
          <w:rFonts w:ascii="Times New Roman" w:hAnsi="Times New Roman"/>
          <w:sz w:val="24"/>
        </w:rPr>
        <w:t xml:space="preserve">O presente Projeto de Lei vista fazer alterações e correções no Mapa de Zoneamento Urbano, tendo em vista que, quando determinadas áreas foram caracterizadas, as mesmas já estavam ocupadas por atividades que são incompatíveis com o Zoneamento atual. Isto ocorreu em razão de que, ao identificar o mapa com as manchas não era possível ter precisão. Desta forma, no decorrer de análises de diversos projetos, a Secretaria Municipal de Planejamento Urbano, deparou com várias situações que ficaram inadequadas com as ocupações existentes, causando transtornos, tanto para a equipe técnica, quanto para os moradores e proprietários. Outras modificações foram feitas, considerando as características das áreas. </w:t>
      </w:r>
    </w:p>
    <w:p w:rsidR="00066418" w:rsidRPr="00166C00" w:rsidRDefault="00066418" w:rsidP="00066418">
      <w:pPr>
        <w:ind w:firstLine="3118"/>
        <w:jc w:val="both"/>
        <w:rPr>
          <w:rFonts w:ascii="Times New Roman" w:hAnsi="Times New Roman"/>
          <w:sz w:val="24"/>
        </w:rPr>
      </w:pPr>
      <w:r w:rsidRPr="00166C00">
        <w:rPr>
          <w:rFonts w:ascii="Times New Roman" w:hAnsi="Times New Roman"/>
          <w:sz w:val="24"/>
        </w:rPr>
        <w:t xml:space="preserve">Assim o Projeto de Lei ora apresentado a essa Casa, fará correções e alterações nas seguintes regiões: </w:t>
      </w:r>
    </w:p>
    <w:p w:rsidR="00066418" w:rsidRPr="00166C00" w:rsidRDefault="00066418" w:rsidP="00066418">
      <w:pPr>
        <w:ind w:firstLine="3118"/>
        <w:jc w:val="both"/>
        <w:rPr>
          <w:rFonts w:ascii="Times New Roman" w:hAnsi="Times New Roman"/>
          <w:sz w:val="24"/>
        </w:rPr>
      </w:pPr>
      <w:r w:rsidRPr="00166C00">
        <w:rPr>
          <w:rFonts w:ascii="Times New Roman" w:hAnsi="Times New Roman"/>
          <w:sz w:val="24"/>
        </w:rPr>
        <w:t>1 – Na Região da Rodovia Fernão Dias, próximo ao Loteamento Gran Royalle, a área configurada como Zona de Empreendimento de Porte, passará a ser identificada como Zona de Expansão Urbana (ZEU), considerando suas características ambientais e topográficas.</w:t>
      </w:r>
    </w:p>
    <w:p w:rsidR="00066418" w:rsidRPr="00166C00" w:rsidRDefault="00066418" w:rsidP="00066418">
      <w:pPr>
        <w:ind w:firstLine="3118"/>
        <w:jc w:val="both"/>
        <w:rPr>
          <w:rFonts w:ascii="Times New Roman" w:hAnsi="Times New Roman"/>
          <w:sz w:val="24"/>
        </w:rPr>
      </w:pPr>
      <w:r w:rsidRPr="00166C00">
        <w:rPr>
          <w:rFonts w:ascii="Times New Roman" w:hAnsi="Times New Roman"/>
          <w:sz w:val="24"/>
        </w:rPr>
        <w:t>2 – As áreas indicadas no Mapa de Zoneamento como Zona Especial de Interesse Social (ZEIS-3), passarão ser identificadas como Zona de Expansão Urbana (ZEU), tendo em vista que, vários empreendimentos caracterizados como de interesse social não foram concretizados. Por outro lado, os proprietários dos terrenos, vez ou outra, apresentam junto à Secretaria Municipal de Planejamento, projetos com características diversas do empreendimento de interesse social, conforme está previsto no Mapa de Zoneamento Urbano. A modificação deve-se ao fato de que, se a implantação de empreendimento de interesse social não prosperou, natural que o proprietário dê destinação que lhe aprouver ao imóvel, obedecidos aos zoneamentos e parâmetros urbanísticos previstos nas Leis do Município.</w:t>
      </w:r>
    </w:p>
    <w:p w:rsidR="00066418" w:rsidRPr="00166C00" w:rsidRDefault="00066418" w:rsidP="00066418">
      <w:pPr>
        <w:ind w:firstLine="3118"/>
        <w:jc w:val="both"/>
        <w:rPr>
          <w:rFonts w:ascii="Times New Roman" w:hAnsi="Times New Roman"/>
          <w:sz w:val="24"/>
        </w:rPr>
      </w:pPr>
      <w:r w:rsidRPr="00166C00">
        <w:rPr>
          <w:rFonts w:ascii="Times New Roman" w:hAnsi="Times New Roman"/>
          <w:sz w:val="24"/>
        </w:rPr>
        <w:t>3 – Na Região do Bairro São Fernando foi feita uma correção no Zoneamento, pois, parte da área já está ocupada com atividades industrial ou serviços, não sendo caracterizada como residencial, na forma indicada no atual zoneamento.</w:t>
      </w:r>
    </w:p>
    <w:p w:rsidR="00066418" w:rsidRPr="00166C00" w:rsidRDefault="00066418" w:rsidP="00066418">
      <w:pPr>
        <w:ind w:firstLine="3118"/>
        <w:jc w:val="both"/>
        <w:rPr>
          <w:rFonts w:ascii="Times New Roman" w:hAnsi="Times New Roman"/>
          <w:sz w:val="24"/>
        </w:rPr>
      </w:pPr>
      <w:r w:rsidRPr="00166C00">
        <w:rPr>
          <w:rFonts w:ascii="Times New Roman" w:hAnsi="Times New Roman"/>
          <w:sz w:val="24"/>
        </w:rPr>
        <w:t xml:space="preserve">4 – Na Região da Rodovia MG, sentido Silvianópolis, parte da área caracterizada como Zona de Empreendimento de Porte (ZEP), passará para Zona de </w:t>
      </w:r>
      <w:r w:rsidRPr="00166C00">
        <w:rPr>
          <w:rFonts w:ascii="Times New Roman" w:hAnsi="Times New Roman"/>
          <w:sz w:val="24"/>
        </w:rPr>
        <w:lastRenderedPageBreak/>
        <w:t>Expansão Urbana, tendo em vista que para de zoneamento, atualmente, alcança uma área já ocupada por edificações residenciais devidamente consolidadas.</w:t>
      </w:r>
    </w:p>
    <w:p w:rsidR="00066418" w:rsidRPr="00166C00" w:rsidRDefault="00066418" w:rsidP="00066418">
      <w:pPr>
        <w:ind w:firstLine="3118"/>
        <w:jc w:val="both"/>
        <w:rPr>
          <w:rFonts w:ascii="Times New Roman" w:hAnsi="Times New Roman"/>
          <w:sz w:val="24"/>
        </w:rPr>
      </w:pPr>
      <w:r w:rsidRPr="00166C00">
        <w:rPr>
          <w:rFonts w:ascii="Times New Roman" w:hAnsi="Times New Roman"/>
          <w:sz w:val="24"/>
        </w:rPr>
        <w:t xml:space="preserve">Desta forma, com as modificações onde as áreas eram identificadas como áreas de interesse social (ZEIS-3), passarão ser caracterizadas como Zona de Expansão Urbana (ZEU), devendo ser ocupadas na forma prevista nas Leis de Parcelamento e Uso e Ocupação do Solo Urbano. </w:t>
      </w:r>
    </w:p>
    <w:p w:rsidR="00066418" w:rsidRDefault="00066418" w:rsidP="00066418">
      <w:pPr>
        <w:ind w:firstLine="3118"/>
        <w:jc w:val="both"/>
        <w:rPr>
          <w:rFonts w:ascii="Times New Roman" w:hAnsi="Times New Roman"/>
          <w:sz w:val="24"/>
        </w:rPr>
      </w:pPr>
      <w:r w:rsidRPr="00166C00">
        <w:rPr>
          <w:rFonts w:ascii="Times New Roman" w:hAnsi="Times New Roman"/>
          <w:sz w:val="24"/>
        </w:rPr>
        <w:t xml:space="preserve">Estes os motivos da elaboração do Projeto de Lei o qual submeto à apreciação dessa Egrégia Casa de Leis. </w:t>
      </w:r>
    </w:p>
    <w:p w:rsidR="00166C00" w:rsidRPr="00166C00" w:rsidRDefault="00166C00" w:rsidP="00066418">
      <w:pPr>
        <w:ind w:firstLine="3118"/>
        <w:jc w:val="both"/>
        <w:rPr>
          <w:rFonts w:ascii="Times New Roman" w:hAnsi="Times New Roman"/>
          <w:sz w:val="24"/>
        </w:rPr>
      </w:pPr>
    </w:p>
    <w:p w:rsidR="00066418" w:rsidRPr="00166C00" w:rsidRDefault="00B011C9" w:rsidP="00166C00">
      <w:pPr>
        <w:jc w:val="center"/>
        <w:rPr>
          <w:rFonts w:ascii="Times New Roman" w:hAnsi="Times New Roman"/>
          <w:sz w:val="20"/>
        </w:rPr>
      </w:pPr>
      <w:r>
        <w:rPr>
          <w:noProof/>
          <w:lang w:eastAsia="pt-BR"/>
        </w:rPr>
        <w:drawing>
          <wp:inline distT="0" distB="0" distL="0" distR="0">
            <wp:extent cx="2007870" cy="681355"/>
            <wp:effectExtent l="19050" t="0" r="0" b="0"/>
            <wp:docPr id="2" name="Imagem 1"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naturaprefeito"/>
                    <pic:cNvPicPr>
                      <a:picLocks noChangeAspect="1" noChangeArrowheads="1"/>
                    </pic:cNvPicPr>
                  </pic:nvPicPr>
                  <pic:blipFill>
                    <a:blip r:embed="rId6">
                      <a:lum bright="-80000" contrast="100000"/>
                    </a:blip>
                    <a:srcRect/>
                    <a:stretch>
                      <a:fillRect/>
                    </a:stretch>
                  </pic:blipFill>
                  <pic:spPr bwMode="auto">
                    <a:xfrm>
                      <a:off x="0" y="0"/>
                      <a:ext cx="2007870" cy="681355"/>
                    </a:xfrm>
                    <a:prstGeom prst="rect">
                      <a:avLst/>
                    </a:prstGeom>
                    <a:noFill/>
                    <a:ln w="9525">
                      <a:noFill/>
                      <a:miter lim="800000"/>
                      <a:headEnd/>
                      <a:tailEnd/>
                    </a:ln>
                  </pic:spPr>
                </pic:pic>
              </a:graphicData>
            </a:graphic>
          </wp:inline>
        </w:drawing>
      </w:r>
    </w:p>
    <w:p w:rsidR="00066418" w:rsidRPr="00166C00" w:rsidRDefault="00066418" w:rsidP="00066418">
      <w:pPr>
        <w:spacing w:after="0"/>
        <w:ind w:firstLine="3118"/>
        <w:jc w:val="both"/>
        <w:rPr>
          <w:rFonts w:ascii="Times New Roman" w:hAnsi="Times New Roman"/>
          <w:b/>
          <w:sz w:val="20"/>
          <w:u w:val="single"/>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8A3B1D" w:rsidRPr="00166C00" w:rsidRDefault="008A3B1D" w:rsidP="00066418">
      <w:pPr>
        <w:ind w:left="3118" w:firstLine="3118"/>
        <w:jc w:val="both"/>
        <w:rPr>
          <w:rFonts w:ascii="Arial" w:hAnsi="Arial" w:cs="Arial"/>
          <w:b/>
          <w:color w:val="000000"/>
          <w:sz w:val="18"/>
        </w:rPr>
      </w:pPr>
    </w:p>
    <w:p w:rsidR="00166C00" w:rsidRPr="00166C00" w:rsidRDefault="00166C00">
      <w:pPr>
        <w:ind w:left="3118" w:firstLine="3118"/>
        <w:jc w:val="both"/>
        <w:rPr>
          <w:rFonts w:ascii="Arial" w:hAnsi="Arial" w:cs="Arial"/>
          <w:b/>
          <w:color w:val="000000"/>
          <w:sz w:val="18"/>
        </w:rPr>
      </w:pPr>
    </w:p>
    <w:sectPr w:rsidR="00166C00" w:rsidRPr="00166C00" w:rsidSect="00166C00">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74B" w:rsidRDefault="00FB474B" w:rsidP="00D61824">
      <w:pPr>
        <w:spacing w:after="0" w:line="240" w:lineRule="auto"/>
      </w:pPr>
      <w:r>
        <w:separator/>
      </w:r>
    </w:p>
  </w:endnote>
  <w:endnote w:type="continuationSeparator" w:id="1">
    <w:p w:rsidR="00FB474B" w:rsidRDefault="00FB474B"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74B" w:rsidRDefault="00FB474B" w:rsidP="00D61824">
      <w:pPr>
        <w:spacing w:after="0" w:line="240" w:lineRule="auto"/>
      </w:pPr>
      <w:r>
        <w:separator/>
      </w:r>
    </w:p>
  </w:footnote>
  <w:footnote w:type="continuationSeparator" w:id="1">
    <w:p w:rsidR="00FB474B" w:rsidRDefault="00FB474B"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B011C9"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66418"/>
    <w:rsid w:val="00066418"/>
    <w:rsid w:val="000E175C"/>
    <w:rsid w:val="00142DDF"/>
    <w:rsid w:val="00166C00"/>
    <w:rsid w:val="002164E3"/>
    <w:rsid w:val="00231CA3"/>
    <w:rsid w:val="002F6540"/>
    <w:rsid w:val="00360700"/>
    <w:rsid w:val="003A2A4A"/>
    <w:rsid w:val="0042072F"/>
    <w:rsid w:val="0054198C"/>
    <w:rsid w:val="006570DC"/>
    <w:rsid w:val="008A3B1D"/>
    <w:rsid w:val="008E2780"/>
    <w:rsid w:val="008F35A4"/>
    <w:rsid w:val="00A22B7B"/>
    <w:rsid w:val="00A543F6"/>
    <w:rsid w:val="00AB2AA3"/>
    <w:rsid w:val="00B011C9"/>
    <w:rsid w:val="00B8194B"/>
    <w:rsid w:val="00B97F8D"/>
    <w:rsid w:val="00BC7CA5"/>
    <w:rsid w:val="00C95EBC"/>
    <w:rsid w:val="00CF1EEB"/>
    <w:rsid w:val="00D61824"/>
    <w:rsid w:val="00EA6AE2"/>
    <w:rsid w:val="00F52996"/>
    <w:rsid w:val="00FB47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1</TotalTime>
  <Pages>3</Pages>
  <Words>663</Words>
  <Characters>3584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2015-07-21T17:37:00Z</cp:lastPrinted>
  <dcterms:created xsi:type="dcterms:W3CDTF">2015-08-11T19:04:00Z</dcterms:created>
  <dcterms:modified xsi:type="dcterms:W3CDTF">2015-08-11T19:04:00Z</dcterms:modified>
</cp:coreProperties>
</file>