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18" w:rsidRPr="00FB5B7A" w:rsidRDefault="00066418" w:rsidP="00066418">
      <w:pPr>
        <w:ind w:left="3118"/>
        <w:rPr>
          <w:rFonts w:ascii="Times New Roman" w:hAnsi="Times New Roman"/>
          <w:b/>
          <w:color w:val="000000"/>
          <w:sz w:val="24"/>
          <w:szCs w:val="24"/>
        </w:rPr>
      </w:pPr>
      <w:bookmarkStart w:id="0" w:name="_GoBack"/>
      <w:bookmarkEnd w:id="0"/>
      <w:r w:rsidRPr="00FB5B7A">
        <w:rPr>
          <w:rFonts w:ascii="Times New Roman" w:hAnsi="Times New Roman"/>
          <w:b/>
          <w:color w:val="000000"/>
          <w:sz w:val="24"/>
          <w:szCs w:val="24"/>
        </w:rPr>
        <w:t>PROJETO DE LEI Nº 717/15</w:t>
      </w:r>
    </w:p>
    <w:p w:rsidR="00066418" w:rsidRPr="00FB5B7A" w:rsidRDefault="00066418" w:rsidP="00066418">
      <w:pPr>
        <w:spacing w:line="283" w:lineRule="auto"/>
        <w:ind w:left="3118"/>
        <w:rPr>
          <w:rFonts w:ascii="Arial" w:hAnsi="Arial" w:cs="Arial"/>
          <w:b/>
          <w:color w:val="000000"/>
          <w:sz w:val="24"/>
          <w:szCs w:val="24"/>
        </w:rPr>
      </w:pPr>
    </w:p>
    <w:p w:rsidR="00066418" w:rsidRPr="00FB5B7A" w:rsidRDefault="00066418" w:rsidP="00066418">
      <w:pPr>
        <w:ind w:left="3118"/>
        <w:jc w:val="both"/>
        <w:rPr>
          <w:rFonts w:ascii="Times New Roman" w:hAnsi="Times New Roman"/>
          <w:b/>
          <w:sz w:val="24"/>
          <w:szCs w:val="24"/>
        </w:rPr>
      </w:pPr>
      <w:r w:rsidRPr="00FB5B7A">
        <w:rPr>
          <w:rFonts w:ascii="Times New Roman" w:hAnsi="Times New Roman"/>
          <w:b/>
          <w:sz w:val="24"/>
          <w:szCs w:val="24"/>
        </w:rPr>
        <w:t xml:space="preserve">DISPÕE SOBRE ALTERAÇÕES E CORREÇÕES NO MAPA DO ZONEAMENTO URBANO DE POUSO ALEGRE. </w:t>
      </w:r>
    </w:p>
    <w:p w:rsidR="00066418" w:rsidRPr="00FB5B7A" w:rsidRDefault="00066418" w:rsidP="00066418">
      <w:pPr>
        <w:spacing w:line="283" w:lineRule="auto"/>
        <w:ind w:left="3118"/>
        <w:rPr>
          <w:rFonts w:ascii="Arial" w:hAnsi="Arial" w:cs="Arial"/>
          <w:b/>
          <w:color w:val="000000"/>
          <w:sz w:val="24"/>
          <w:szCs w:val="24"/>
        </w:rPr>
      </w:pPr>
    </w:p>
    <w:p w:rsidR="00066418" w:rsidRPr="00FB5B7A" w:rsidRDefault="00166C00" w:rsidP="00166C00">
      <w:pPr>
        <w:tabs>
          <w:tab w:val="left" w:pos="3119"/>
        </w:tabs>
        <w:rPr>
          <w:b/>
          <w:bCs/>
          <w:sz w:val="24"/>
          <w:szCs w:val="24"/>
        </w:rPr>
      </w:pPr>
      <w:r w:rsidRPr="00FB5B7A">
        <w:rPr>
          <w:b/>
          <w:bCs/>
          <w:sz w:val="24"/>
          <w:szCs w:val="24"/>
        </w:rPr>
        <w:tab/>
      </w:r>
      <w:r w:rsidR="00066418" w:rsidRPr="00FB5B7A">
        <w:rPr>
          <w:b/>
          <w:bCs/>
          <w:sz w:val="24"/>
          <w:szCs w:val="24"/>
        </w:rPr>
        <w:t>Autor: Poder Executivo</w:t>
      </w:r>
    </w:p>
    <w:p w:rsidR="00066418" w:rsidRPr="00FB5B7A" w:rsidRDefault="00066418" w:rsidP="00066418">
      <w:pPr>
        <w:spacing w:line="283" w:lineRule="auto"/>
        <w:ind w:left="3118"/>
        <w:rPr>
          <w:rFonts w:ascii="Arial" w:hAnsi="Arial" w:cs="Arial"/>
          <w:b/>
          <w:color w:val="000000"/>
          <w:sz w:val="24"/>
          <w:szCs w:val="24"/>
        </w:rPr>
      </w:pPr>
    </w:p>
    <w:p w:rsidR="00066418" w:rsidRPr="00FB5B7A" w:rsidRDefault="00066418" w:rsidP="00066418">
      <w:pPr>
        <w:ind w:firstLine="3118"/>
        <w:jc w:val="both"/>
        <w:rPr>
          <w:rFonts w:ascii="Times New Roman" w:hAnsi="Times New Roman"/>
          <w:sz w:val="24"/>
          <w:szCs w:val="24"/>
        </w:rPr>
      </w:pPr>
      <w:r w:rsidRPr="00FB5B7A">
        <w:rPr>
          <w:rFonts w:ascii="Times New Roman" w:hAnsi="Times New Roman"/>
          <w:sz w:val="24"/>
          <w:szCs w:val="24"/>
        </w:rPr>
        <w:t>A Câmara Municipal de Pouso Alegre, Estado de Minas Gerais, aprova e o Chefe do Poder Executivo sanciona e promulga a seguinte Lei:</w:t>
      </w:r>
    </w:p>
    <w:p w:rsidR="00066418" w:rsidRPr="00FB5B7A" w:rsidRDefault="00066418" w:rsidP="00FB5B7A">
      <w:pPr>
        <w:ind w:firstLine="3118"/>
        <w:jc w:val="both"/>
        <w:rPr>
          <w:rFonts w:ascii="Times New Roman" w:hAnsi="Times New Roman"/>
          <w:sz w:val="24"/>
          <w:szCs w:val="24"/>
        </w:rPr>
      </w:pPr>
      <w:r w:rsidRPr="00FB5B7A">
        <w:rPr>
          <w:rFonts w:ascii="Times New Roman" w:hAnsi="Times New Roman"/>
          <w:b/>
          <w:sz w:val="24"/>
          <w:szCs w:val="24"/>
        </w:rPr>
        <w:t>Art. 1º</w:t>
      </w:r>
      <w:r w:rsidRPr="00FB5B7A">
        <w:rPr>
          <w:rFonts w:ascii="Times New Roman" w:hAnsi="Times New Roman"/>
          <w:sz w:val="24"/>
          <w:szCs w:val="24"/>
        </w:rPr>
        <w:t xml:space="preserve">. </w:t>
      </w:r>
      <w:r w:rsidR="00FB5B7A" w:rsidRPr="00FB5B7A">
        <w:rPr>
          <w:rFonts w:ascii="Times New Roman" w:hAnsi="Times New Roman"/>
          <w:sz w:val="24"/>
          <w:szCs w:val="24"/>
        </w:rPr>
        <w:t xml:space="preserve">Fica aprovada a alteração no Mapa do Zoneamento Urbano de Pouso Alegre, na </w:t>
      </w:r>
      <w:r w:rsidR="00FB5B7A" w:rsidRPr="00FB5B7A">
        <w:rPr>
          <w:rFonts w:ascii="Times New Roman" w:hAnsi="Times New Roman"/>
          <w:b/>
          <w:sz w:val="24"/>
          <w:szCs w:val="24"/>
        </w:rPr>
        <w:t>Região do Bairro São João</w:t>
      </w:r>
      <w:r w:rsidR="00FB5B7A" w:rsidRPr="00FB5B7A">
        <w:rPr>
          <w:rFonts w:ascii="Times New Roman" w:hAnsi="Times New Roman"/>
          <w:sz w:val="24"/>
          <w:szCs w:val="24"/>
        </w:rPr>
        <w:t>, sendo que, parte da área caracterizada como Zona Especial de Interesse Social (ZEIS-3), próxima à Rodovia MG 290, passa a ser caracterizada como Zona de Expansão Urbana (ZEU).</w:t>
      </w:r>
    </w:p>
    <w:p w:rsidR="00066418" w:rsidRPr="00FB5B7A" w:rsidRDefault="00066418" w:rsidP="00066418">
      <w:pPr>
        <w:ind w:firstLine="3118"/>
        <w:jc w:val="both"/>
        <w:rPr>
          <w:rFonts w:ascii="Times New Roman" w:hAnsi="Times New Roman"/>
          <w:sz w:val="24"/>
          <w:szCs w:val="24"/>
        </w:rPr>
      </w:pPr>
      <w:r w:rsidRPr="00FB5B7A">
        <w:rPr>
          <w:rFonts w:ascii="Times New Roman" w:hAnsi="Times New Roman"/>
          <w:b/>
          <w:sz w:val="24"/>
          <w:szCs w:val="24"/>
        </w:rPr>
        <w:t>Art. 2º</w:t>
      </w:r>
      <w:r w:rsidRPr="00FB5B7A">
        <w:rPr>
          <w:rFonts w:ascii="Times New Roman" w:hAnsi="Times New Roman"/>
          <w:sz w:val="24"/>
          <w:szCs w:val="24"/>
        </w:rPr>
        <w:t>. Fica fazendo parte integrante da presente Lei o Mapa de Zoneamento Urbano.</w:t>
      </w:r>
    </w:p>
    <w:p w:rsidR="00066418" w:rsidRDefault="00066418" w:rsidP="00066418">
      <w:pPr>
        <w:ind w:firstLine="3118"/>
        <w:jc w:val="both"/>
        <w:rPr>
          <w:rFonts w:ascii="Times New Roman" w:hAnsi="Times New Roman"/>
          <w:sz w:val="24"/>
          <w:szCs w:val="24"/>
        </w:rPr>
      </w:pPr>
      <w:r w:rsidRPr="00FB5B7A">
        <w:rPr>
          <w:rFonts w:ascii="Times New Roman" w:hAnsi="Times New Roman"/>
          <w:b/>
          <w:sz w:val="24"/>
          <w:szCs w:val="24"/>
        </w:rPr>
        <w:t>Art. 3º.</w:t>
      </w:r>
      <w:r w:rsidRPr="00FB5B7A">
        <w:rPr>
          <w:rFonts w:ascii="Times New Roman" w:hAnsi="Times New Roman"/>
          <w:sz w:val="24"/>
          <w:szCs w:val="24"/>
        </w:rPr>
        <w:t xml:space="preserve"> Revogadas as disposições em contrário, esta Lei entra em vigor na data de sua publicação. </w:t>
      </w:r>
    </w:p>
    <w:p w:rsidR="00FB5B7A" w:rsidRPr="00FB5B7A" w:rsidRDefault="00FB5B7A" w:rsidP="00066418">
      <w:pPr>
        <w:ind w:firstLine="3118"/>
        <w:jc w:val="both"/>
        <w:rPr>
          <w:rFonts w:ascii="Times New Roman" w:hAnsi="Times New Roman"/>
          <w:sz w:val="24"/>
          <w:szCs w:val="24"/>
        </w:rPr>
      </w:pPr>
    </w:p>
    <w:p w:rsidR="00066418" w:rsidRPr="00FB5B7A" w:rsidRDefault="00066418" w:rsidP="00166C00">
      <w:pPr>
        <w:jc w:val="center"/>
        <w:rPr>
          <w:rFonts w:ascii="Times New Roman" w:hAnsi="Times New Roman"/>
          <w:b/>
          <w:sz w:val="24"/>
          <w:szCs w:val="24"/>
        </w:rPr>
      </w:pPr>
      <w:r w:rsidRPr="00FB5B7A">
        <w:rPr>
          <w:rFonts w:ascii="Times New Roman" w:hAnsi="Times New Roman"/>
          <w:b/>
          <w:sz w:val="24"/>
          <w:szCs w:val="24"/>
        </w:rPr>
        <w:t xml:space="preserve">PREFEITURA MUNICIPAL DE POUSO ALEGRE, </w:t>
      </w:r>
      <w:r w:rsidR="00FB5B7A" w:rsidRPr="00FB5B7A">
        <w:rPr>
          <w:rFonts w:ascii="Times New Roman" w:hAnsi="Times New Roman"/>
          <w:b/>
          <w:sz w:val="24"/>
          <w:szCs w:val="24"/>
        </w:rPr>
        <w:t>04</w:t>
      </w:r>
      <w:r w:rsidRPr="00FB5B7A">
        <w:rPr>
          <w:rFonts w:ascii="Times New Roman" w:hAnsi="Times New Roman"/>
          <w:b/>
          <w:sz w:val="24"/>
          <w:szCs w:val="24"/>
        </w:rPr>
        <w:t xml:space="preserve"> DE </w:t>
      </w:r>
      <w:r w:rsidR="00FB5B7A" w:rsidRPr="00FB5B7A">
        <w:rPr>
          <w:rFonts w:ascii="Times New Roman" w:hAnsi="Times New Roman"/>
          <w:b/>
          <w:sz w:val="24"/>
          <w:szCs w:val="24"/>
        </w:rPr>
        <w:t>SETEMBRO</w:t>
      </w:r>
      <w:r w:rsidRPr="00FB5B7A">
        <w:rPr>
          <w:rFonts w:ascii="Times New Roman" w:hAnsi="Times New Roman"/>
          <w:b/>
          <w:sz w:val="24"/>
          <w:szCs w:val="24"/>
        </w:rPr>
        <w:t xml:space="preserve"> DE 2015.</w:t>
      </w:r>
    </w:p>
    <w:p w:rsidR="00066418" w:rsidRPr="00FB5B7A" w:rsidRDefault="00066418" w:rsidP="00166C00">
      <w:pPr>
        <w:jc w:val="center"/>
        <w:rPr>
          <w:rFonts w:ascii="Times New Roman" w:hAnsi="Times New Roman"/>
          <w:b/>
          <w:sz w:val="24"/>
          <w:szCs w:val="24"/>
        </w:rPr>
      </w:pPr>
    </w:p>
    <w:p w:rsidR="00066418" w:rsidRPr="00FB5B7A" w:rsidRDefault="00B011C9" w:rsidP="00166C00">
      <w:pPr>
        <w:spacing w:after="0"/>
        <w:jc w:val="center"/>
        <w:rPr>
          <w:rFonts w:ascii="Times New Roman" w:hAnsi="Times New Roman"/>
          <w:b/>
          <w:sz w:val="24"/>
          <w:szCs w:val="24"/>
        </w:rPr>
      </w:pPr>
      <w:r w:rsidRPr="00FB5B7A">
        <w:rPr>
          <w:noProof/>
          <w:sz w:val="24"/>
          <w:szCs w:val="24"/>
          <w:lang w:eastAsia="pt-BR"/>
        </w:rPr>
        <w:drawing>
          <wp:inline distT="0" distB="0" distL="0" distR="0">
            <wp:extent cx="2007870" cy="681355"/>
            <wp:effectExtent l="19050" t="0" r="0" b="0"/>
            <wp:docPr id="3"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81355"/>
                    </a:xfrm>
                    <a:prstGeom prst="rect">
                      <a:avLst/>
                    </a:prstGeom>
                    <a:noFill/>
                    <a:ln w="9525">
                      <a:noFill/>
                      <a:miter lim="800000"/>
                      <a:headEnd/>
                      <a:tailEnd/>
                    </a:ln>
                  </pic:spPr>
                </pic:pic>
              </a:graphicData>
            </a:graphic>
          </wp:inline>
        </w:drawing>
      </w:r>
    </w:p>
    <w:p w:rsidR="00066418" w:rsidRPr="00FB5B7A" w:rsidRDefault="00066418" w:rsidP="00166C00">
      <w:pPr>
        <w:spacing w:after="0"/>
        <w:jc w:val="center"/>
        <w:rPr>
          <w:rFonts w:ascii="Times New Roman" w:hAnsi="Times New Roman"/>
          <w:b/>
          <w:sz w:val="24"/>
          <w:szCs w:val="24"/>
        </w:rPr>
      </w:pPr>
    </w:p>
    <w:p w:rsidR="00066418" w:rsidRPr="00FB5B7A" w:rsidRDefault="00066418" w:rsidP="00166C00">
      <w:pPr>
        <w:spacing w:after="0"/>
        <w:jc w:val="center"/>
        <w:rPr>
          <w:rFonts w:ascii="Times New Roman" w:hAnsi="Times New Roman"/>
          <w:b/>
          <w:sz w:val="24"/>
          <w:szCs w:val="24"/>
        </w:rPr>
      </w:pPr>
      <w:r w:rsidRPr="00FB5B7A">
        <w:rPr>
          <w:rFonts w:ascii="Times New Roman" w:hAnsi="Times New Roman"/>
          <w:b/>
          <w:sz w:val="24"/>
          <w:szCs w:val="24"/>
        </w:rPr>
        <w:t>Vagner Márcio de Souza</w:t>
      </w:r>
    </w:p>
    <w:p w:rsidR="00066418" w:rsidRPr="00FB5B7A" w:rsidRDefault="00066418" w:rsidP="00166C00">
      <w:pPr>
        <w:spacing w:after="0"/>
        <w:jc w:val="center"/>
        <w:rPr>
          <w:rFonts w:ascii="Times New Roman" w:hAnsi="Times New Roman"/>
          <w:b/>
          <w:sz w:val="24"/>
          <w:szCs w:val="24"/>
        </w:rPr>
      </w:pPr>
      <w:r w:rsidRPr="00FB5B7A">
        <w:rPr>
          <w:rFonts w:ascii="Times New Roman" w:hAnsi="Times New Roman"/>
          <w:b/>
          <w:sz w:val="24"/>
          <w:szCs w:val="24"/>
        </w:rPr>
        <w:t>GABINETE DO PREFEITO</w:t>
      </w:r>
    </w:p>
    <w:p w:rsidR="00066418" w:rsidRDefault="00066418" w:rsidP="00166C00">
      <w:pPr>
        <w:spacing w:after="0"/>
        <w:jc w:val="center"/>
        <w:rPr>
          <w:rFonts w:ascii="Times New Roman" w:hAnsi="Times New Roman"/>
          <w:b/>
        </w:rPr>
      </w:pPr>
    </w:p>
    <w:p w:rsidR="00FB5B7A" w:rsidRDefault="00FB5B7A" w:rsidP="00166C00">
      <w:pPr>
        <w:spacing w:after="0"/>
        <w:jc w:val="center"/>
        <w:rPr>
          <w:rFonts w:ascii="Times New Roman" w:hAnsi="Times New Roman"/>
          <w:b/>
        </w:rPr>
      </w:pPr>
    </w:p>
    <w:p w:rsidR="00FB5B7A" w:rsidRDefault="00FB5B7A" w:rsidP="00166C00">
      <w:pPr>
        <w:spacing w:after="0"/>
        <w:jc w:val="center"/>
        <w:rPr>
          <w:rFonts w:ascii="Times New Roman" w:hAnsi="Times New Roman"/>
          <w:b/>
        </w:rPr>
      </w:pPr>
    </w:p>
    <w:p w:rsidR="00FB5B7A" w:rsidRDefault="00FB5B7A" w:rsidP="00166C00">
      <w:pPr>
        <w:spacing w:after="0"/>
        <w:jc w:val="center"/>
        <w:rPr>
          <w:rFonts w:ascii="Times New Roman" w:hAnsi="Times New Roman"/>
          <w:b/>
        </w:rPr>
      </w:pPr>
    </w:p>
    <w:p w:rsidR="00FB5B7A" w:rsidRDefault="00FB5B7A" w:rsidP="00166C00">
      <w:pPr>
        <w:spacing w:after="0"/>
        <w:jc w:val="center"/>
        <w:rPr>
          <w:rFonts w:ascii="Times New Roman" w:hAnsi="Times New Roman"/>
          <w:b/>
        </w:rPr>
      </w:pPr>
    </w:p>
    <w:p w:rsidR="00FB5B7A" w:rsidRPr="00FB5B7A" w:rsidRDefault="00FB5B7A" w:rsidP="00166C00">
      <w:pPr>
        <w:spacing w:after="0"/>
        <w:jc w:val="center"/>
        <w:rPr>
          <w:rFonts w:ascii="Times New Roman" w:hAnsi="Times New Roman"/>
          <w:b/>
        </w:rPr>
      </w:pPr>
    </w:p>
    <w:p w:rsidR="00066418" w:rsidRPr="00FB5B7A" w:rsidRDefault="00066418" w:rsidP="00066418">
      <w:pPr>
        <w:spacing w:after="0"/>
        <w:ind w:firstLine="3118"/>
        <w:jc w:val="both"/>
        <w:rPr>
          <w:rFonts w:ascii="Times New Roman" w:hAnsi="Times New Roman"/>
          <w:b/>
          <w:sz w:val="24"/>
          <w:szCs w:val="24"/>
          <w:u w:val="single"/>
        </w:rPr>
      </w:pPr>
      <w:r w:rsidRPr="00FB5B7A">
        <w:rPr>
          <w:rFonts w:ascii="Times New Roman" w:hAnsi="Times New Roman"/>
          <w:b/>
          <w:sz w:val="24"/>
          <w:szCs w:val="24"/>
          <w:u w:val="single"/>
        </w:rPr>
        <w:lastRenderedPageBreak/>
        <w:t>J U S T I F I C A T I V A</w:t>
      </w:r>
    </w:p>
    <w:p w:rsidR="00166C00" w:rsidRPr="00166C00" w:rsidRDefault="00166C00" w:rsidP="00066418">
      <w:pPr>
        <w:spacing w:after="0"/>
        <w:ind w:firstLine="3118"/>
        <w:jc w:val="both"/>
        <w:rPr>
          <w:rFonts w:ascii="Times New Roman" w:hAnsi="Times New Roman"/>
          <w:b/>
          <w:sz w:val="20"/>
          <w:u w:val="single"/>
        </w:rPr>
      </w:pPr>
    </w:p>
    <w:p w:rsidR="00066418" w:rsidRPr="00166C00" w:rsidRDefault="00066418" w:rsidP="00066418">
      <w:pPr>
        <w:spacing w:after="0"/>
        <w:ind w:firstLine="3118"/>
        <w:jc w:val="both"/>
        <w:rPr>
          <w:rFonts w:ascii="Times New Roman" w:hAnsi="Times New Roman"/>
          <w:b/>
        </w:rPr>
      </w:pPr>
    </w:p>
    <w:p w:rsidR="00066418" w:rsidRPr="00FB5B7A" w:rsidRDefault="00066418" w:rsidP="00066418">
      <w:pPr>
        <w:spacing w:after="0"/>
        <w:ind w:firstLine="3118"/>
        <w:jc w:val="both"/>
        <w:rPr>
          <w:rFonts w:ascii="Times New Roman" w:hAnsi="Times New Roman"/>
          <w:b/>
          <w:sz w:val="24"/>
        </w:rPr>
      </w:pPr>
      <w:r w:rsidRPr="00FB5B7A">
        <w:rPr>
          <w:rFonts w:ascii="Times New Roman" w:hAnsi="Times New Roman"/>
          <w:b/>
          <w:sz w:val="24"/>
        </w:rPr>
        <w:t xml:space="preserve">Senhor Presidente, </w:t>
      </w:r>
    </w:p>
    <w:p w:rsidR="00166C00" w:rsidRPr="00166C00" w:rsidRDefault="00166C00" w:rsidP="00066418">
      <w:pPr>
        <w:spacing w:after="0"/>
        <w:ind w:firstLine="3118"/>
        <w:jc w:val="both"/>
        <w:rPr>
          <w:rFonts w:ascii="Times New Roman" w:hAnsi="Times New Roman"/>
          <w:sz w:val="24"/>
        </w:rPr>
      </w:pPr>
    </w:p>
    <w:p w:rsidR="00166C00" w:rsidRPr="00166C00" w:rsidRDefault="00166C00" w:rsidP="00066418">
      <w:pPr>
        <w:spacing w:after="0"/>
        <w:ind w:firstLine="3118"/>
        <w:jc w:val="both"/>
        <w:rPr>
          <w:rFonts w:ascii="Times New Roman" w:hAnsi="Times New Roman"/>
          <w:b/>
          <w:sz w:val="24"/>
        </w:rPr>
      </w:pPr>
    </w:p>
    <w:p w:rsidR="00066418" w:rsidRPr="00166C00" w:rsidRDefault="00066418" w:rsidP="00066418">
      <w:pPr>
        <w:spacing w:after="0"/>
        <w:ind w:firstLine="3118"/>
        <w:jc w:val="both"/>
        <w:rPr>
          <w:rFonts w:ascii="Times New Roman" w:hAnsi="Times New Roman"/>
          <w:b/>
          <w:sz w:val="24"/>
          <w:u w:val="single"/>
        </w:rPr>
      </w:pPr>
      <w:r w:rsidRPr="00166C00">
        <w:rPr>
          <w:rFonts w:ascii="Times New Roman" w:hAnsi="Times New Roman"/>
          <w:b/>
          <w:sz w:val="24"/>
        </w:rPr>
        <w:t xml:space="preserve">Ref.: </w:t>
      </w:r>
      <w:r w:rsidRPr="00166C00">
        <w:rPr>
          <w:rFonts w:ascii="Times New Roman" w:hAnsi="Times New Roman"/>
          <w:b/>
          <w:sz w:val="24"/>
          <w:u w:val="single"/>
        </w:rPr>
        <w:t>Projeto de Lei n. 717/2015</w:t>
      </w:r>
    </w:p>
    <w:p w:rsidR="00066418" w:rsidRPr="00166C00" w:rsidRDefault="00066418" w:rsidP="00066418">
      <w:pPr>
        <w:spacing w:after="0"/>
        <w:ind w:firstLine="3118"/>
        <w:jc w:val="both"/>
        <w:rPr>
          <w:rFonts w:ascii="Times New Roman" w:hAnsi="Times New Roman"/>
          <w:b/>
          <w:sz w:val="24"/>
          <w:u w:val="single"/>
        </w:rPr>
      </w:pPr>
    </w:p>
    <w:p w:rsidR="00166C00" w:rsidRPr="00166C00" w:rsidRDefault="00166C00" w:rsidP="00066418">
      <w:pPr>
        <w:spacing w:after="0"/>
        <w:ind w:firstLine="3118"/>
        <w:jc w:val="both"/>
        <w:rPr>
          <w:rFonts w:ascii="Times New Roman" w:hAnsi="Times New Roman"/>
          <w:b/>
          <w:sz w:val="24"/>
          <w:u w:val="single"/>
        </w:rPr>
      </w:pPr>
    </w:p>
    <w:p w:rsidR="00FB5B7A" w:rsidRPr="00FB5B7A" w:rsidRDefault="00066418" w:rsidP="00FB5B7A">
      <w:pPr>
        <w:ind w:firstLine="3118"/>
        <w:jc w:val="both"/>
        <w:rPr>
          <w:rFonts w:ascii="Times New Roman" w:hAnsi="Times New Roman"/>
          <w:sz w:val="24"/>
          <w:szCs w:val="24"/>
        </w:rPr>
      </w:pPr>
      <w:r w:rsidRPr="00FB5B7A">
        <w:rPr>
          <w:rFonts w:ascii="Times New Roman" w:hAnsi="Times New Roman"/>
          <w:sz w:val="24"/>
          <w:szCs w:val="24"/>
        </w:rPr>
        <w:t>O presente Projeto de Lei vista fazer alterações e correções no Mapa de Zoneamento Urbano</w:t>
      </w:r>
      <w:r w:rsidR="00FB5B7A" w:rsidRPr="00FB5B7A">
        <w:rPr>
          <w:rFonts w:ascii="Times New Roman" w:hAnsi="Times New Roman"/>
          <w:sz w:val="24"/>
          <w:szCs w:val="24"/>
        </w:rPr>
        <w:t xml:space="preserve"> na Região do Bairro São João, sendo que, parte da área caracterizada como Zona Especial de Interesse Social (ZEIS-3), próxima à Rodovia MG 290, passa a ser caracterizada como Zona de Expansão Urbana (ZEU).</w:t>
      </w:r>
    </w:p>
    <w:p w:rsidR="00066418" w:rsidRPr="00166C00" w:rsidRDefault="00066418" w:rsidP="00FB5B7A">
      <w:pPr>
        <w:ind w:firstLine="3118"/>
        <w:jc w:val="both"/>
        <w:rPr>
          <w:rFonts w:ascii="Times New Roman" w:hAnsi="Times New Roman"/>
          <w:sz w:val="24"/>
        </w:rPr>
      </w:pPr>
      <w:r w:rsidRPr="00166C00">
        <w:rPr>
          <w:rFonts w:ascii="Times New Roman" w:hAnsi="Times New Roman"/>
          <w:sz w:val="24"/>
        </w:rPr>
        <w:t>A área indicada no Mapa de Zoneamento como Zona Especial de Int</w:t>
      </w:r>
      <w:r w:rsidR="00FB5B7A">
        <w:rPr>
          <w:rFonts w:ascii="Times New Roman" w:hAnsi="Times New Roman"/>
          <w:sz w:val="24"/>
        </w:rPr>
        <w:t>eresse Social (ZEIS-3), passará a</w:t>
      </w:r>
      <w:r w:rsidRPr="00166C00">
        <w:rPr>
          <w:rFonts w:ascii="Times New Roman" w:hAnsi="Times New Roman"/>
          <w:sz w:val="24"/>
        </w:rPr>
        <w:t xml:space="preserve"> ser identificada como Zona de Expansão Urbana (ZEU), tendo em vista que, vários empreendimentos caracterizados como de interesse social não foram concretizados. Por outro lado, os proprietários dos terrenos, vez ou outra, apresentam junto à Secretaria Municipal de Planejamento, projetos com características diversas do empreendimento de interesse social, conforme está previsto no Mapa de Zoneamento Urbano. A modificação deve-se ao fato de que, se a implantação de empreendimento de interesse social não prosperou, natural que o proprietário dê destinação que lhe aprouver ao imóvel, obedecidos aos zoneamentos e parâmetros urbanísticos previstos nas Leis do Município.</w:t>
      </w:r>
    </w:p>
    <w:p w:rsidR="00066418" w:rsidRDefault="00066418" w:rsidP="00066418">
      <w:pPr>
        <w:ind w:firstLine="3118"/>
        <w:jc w:val="both"/>
        <w:rPr>
          <w:rFonts w:ascii="Times New Roman" w:hAnsi="Times New Roman"/>
          <w:sz w:val="24"/>
        </w:rPr>
      </w:pPr>
      <w:r w:rsidRPr="00166C00">
        <w:rPr>
          <w:rFonts w:ascii="Times New Roman" w:hAnsi="Times New Roman"/>
          <w:sz w:val="24"/>
        </w:rPr>
        <w:t xml:space="preserve">Estes os motivos da elaboração do Projeto de Lei o qual submeto à apreciação dessa Egrégia Casa de Leis. </w:t>
      </w:r>
    </w:p>
    <w:p w:rsidR="00166C00" w:rsidRPr="00166C00" w:rsidRDefault="00166C00" w:rsidP="00066418">
      <w:pPr>
        <w:ind w:firstLine="3118"/>
        <w:jc w:val="both"/>
        <w:rPr>
          <w:rFonts w:ascii="Times New Roman" w:hAnsi="Times New Roman"/>
          <w:sz w:val="24"/>
        </w:rPr>
      </w:pPr>
    </w:p>
    <w:p w:rsidR="00066418" w:rsidRPr="00166C00" w:rsidRDefault="00B011C9" w:rsidP="00166C00">
      <w:pPr>
        <w:jc w:val="center"/>
        <w:rPr>
          <w:rFonts w:ascii="Times New Roman" w:hAnsi="Times New Roman"/>
          <w:sz w:val="20"/>
        </w:rPr>
      </w:pPr>
      <w:r>
        <w:rPr>
          <w:noProof/>
          <w:lang w:eastAsia="pt-BR"/>
        </w:rPr>
        <w:drawing>
          <wp:inline distT="0" distB="0" distL="0" distR="0">
            <wp:extent cx="2007870" cy="681355"/>
            <wp:effectExtent l="19050" t="0" r="0" b="0"/>
            <wp:docPr id="2"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81355"/>
                    </a:xfrm>
                    <a:prstGeom prst="rect">
                      <a:avLst/>
                    </a:prstGeom>
                    <a:noFill/>
                    <a:ln w="9525">
                      <a:noFill/>
                      <a:miter lim="800000"/>
                      <a:headEnd/>
                      <a:tailEnd/>
                    </a:ln>
                  </pic:spPr>
                </pic:pic>
              </a:graphicData>
            </a:graphic>
          </wp:inline>
        </w:drawing>
      </w:r>
    </w:p>
    <w:p w:rsidR="00066418" w:rsidRPr="00166C00" w:rsidRDefault="00066418" w:rsidP="00066418">
      <w:pPr>
        <w:spacing w:after="0"/>
        <w:ind w:firstLine="3118"/>
        <w:jc w:val="both"/>
        <w:rPr>
          <w:rFonts w:ascii="Times New Roman" w:hAnsi="Times New Roman"/>
          <w:b/>
          <w:sz w:val="20"/>
          <w:u w:val="single"/>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166C00" w:rsidRPr="00166C00" w:rsidRDefault="00166C00">
      <w:pPr>
        <w:ind w:left="3118" w:firstLine="3118"/>
        <w:jc w:val="both"/>
        <w:rPr>
          <w:rFonts w:ascii="Arial" w:hAnsi="Arial" w:cs="Arial"/>
          <w:b/>
          <w:color w:val="000000"/>
          <w:sz w:val="18"/>
        </w:rPr>
      </w:pPr>
    </w:p>
    <w:sectPr w:rsidR="00166C00" w:rsidRPr="00166C00" w:rsidSect="00166C00">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370" w:rsidRDefault="008D2370" w:rsidP="00D61824">
      <w:pPr>
        <w:spacing w:after="0" w:line="240" w:lineRule="auto"/>
      </w:pPr>
      <w:r>
        <w:separator/>
      </w:r>
    </w:p>
  </w:endnote>
  <w:endnote w:type="continuationSeparator" w:id="1">
    <w:p w:rsidR="008D2370" w:rsidRDefault="008D2370"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370" w:rsidRDefault="008D2370" w:rsidP="00D61824">
      <w:pPr>
        <w:spacing w:after="0" w:line="240" w:lineRule="auto"/>
      </w:pPr>
      <w:r>
        <w:separator/>
      </w:r>
    </w:p>
  </w:footnote>
  <w:footnote w:type="continuationSeparator" w:id="1">
    <w:p w:rsidR="008D2370" w:rsidRDefault="008D2370"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B011C9"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attachedTemplate r:id="rId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66418"/>
    <w:rsid w:val="00066418"/>
    <w:rsid w:val="000E175C"/>
    <w:rsid w:val="00142DDF"/>
    <w:rsid w:val="00166C00"/>
    <w:rsid w:val="002164E3"/>
    <w:rsid w:val="00231CA3"/>
    <w:rsid w:val="002F6540"/>
    <w:rsid w:val="00360700"/>
    <w:rsid w:val="003A2A4A"/>
    <w:rsid w:val="0042072F"/>
    <w:rsid w:val="0054198C"/>
    <w:rsid w:val="006570DC"/>
    <w:rsid w:val="008A3B1D"/>
    <w:rsid w:val="008D2370"/>
    <w:rsid w:val="008E2780"/>
    <w:rsid w:val="008F35A4"/>
    <w:rsid w:val="00A22B7B"/>
    <w:rsid w:val="00A52F51"/>
    <w:rsid w:val="00A543F6"/>
    <w:rsid w:val="00AB2AA3"/>
    <w:rsid w:val="00B011C9"/>
    <w:rsid w:val="00B8194B"/>
    <w:rsid w:val="00B97F8D"/>
    <w:rsid w:val="00BC7CA5"/>
    <w:rsid w:val="00C95EBC"/>
    <w:rsid w:val="00CF1EEB"/>
    <w:rsid w:val="00D61824"/>
    <w:rsid w:val="00EA6AE2"/>
    <w:rsid w:val="00F52996"/>
    <w:rsid w:val="00FB474B"/>
    <w:rsid w:val="00FB5B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Textodebalo">
    <w:name w:val="Balloon Text"/>
    <w:basedOn w:val="Normal"/>
    <w:link w:val="TextodebaloChar"/>
    <w:uiPriority w:val="99"/>
    <w:semiHidden/>
    <w:unhideWhenUsed/>
    <w:rsid w:val="00FB5B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B7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8</TotalTime>
  <Pages>2</Pages>
  <Words>331</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ALL IN ONE II</cp:lastModifiedBy>
  <cp:revision>2</cp:revision>
  <cp:lastPrinted>2015-07-21T17:37:00Z</cp:lastPrinted>
  <dcterms:created xsi:type="dcterms:W3CDTF">2015-09-09T17:55:00Z</dcterms:created>
  <dcterms:modified xsi:type="dcterms:W3CDTF">2015-09-09T17:55:00Z</dcterms:modified>
</cp:coreProperties>
</file>