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8913F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002 AO SUBSTITUTIVO Nº 001 AO PROJETO DE LEI Nº 768/2016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PARÁGRAFOS AO ART. 35 DO SUBSTITUTIVO Nº 001 AO PROJETO DE LEI Nº 768/2016, QUE REGULAMENTA O SERVIÇO DE TRANSPORTE COLETIVO PÚBLICO DE PASSAGEIROS POR ÔNIBUS OU MICROÔNIBUS - URBANO E RURAL - DO MUNICÍPIO DE POUSO ALEGRE, ESTABELECE SANÇÕES E DÁ OUTRAS PROVIDÊNCIAS.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002 ao Substitutivo Nº 001 ao Projeto de Lei Nº 768/2016</w:t>
      </w:r>
      <w:r w:rsidR="00A056D0">
        <w:t>:</w:t>
      </w:r>
    </w:p>
    <w:p w:rsidR="00C94212" w:rsidRPr="008913F8" w:rsidRDefault="00C94212" w:rsidP="006121C9">
      <w:pPr>
        <w:spacing w:line="283" w:lineRule="auto"/>
        <w:rPr>
          <w:b/>
          <w:color w:val="000000"/>
        </w:rPr>
      </w:pPr>
    </w:p>
    <w:p w:rsidR="008913F8" w:rsidRPr="008913F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8913F8">
        <w:rPr>
          <w:rFonts w:ascii="Times New Roman" w:eastAsia="Times New Roman" w:hAnsi="Times New Roman" w:cs="Times New Roman"/>
          <w:b/>
          <w:color w:val="000000"/>
        </w:rPr>
        <w:t>Art. 1º</w:t>
      </w:r>
      <w:r w:rsidRPr="008913F8">
        <w:rPr>
          <w:rFonts w:ascii="Times New Roman" w:eastAsia="Times New Roman" w:hAnsi="Times New Roman" w:cs="Times New Roman"/>
          <w:color w:val="000000"/>
        </w:rPr>
        <w:t xml:space="preserve"> Fica alterado para “§ 1º” o atual “parágrafo único” do art. 35 do </w:t>
      </w:r>
      <w:r w:rsidR="008913F8" w:rsidRPr="008913F8">
        <w:rPr>
          <w:rFonts w:ascii="Times New Roman" w:hAnsi="Times New Roman" w:cs="Times New Roman"/>
        </w:rPr>
        <w:t xml:space="preserve">Substitutivo </w:t>
      </w:r>
      <w:r w:rsidR="008913F8">
        <w:rPr>
          <w:rFonts w:ascii="Times New Roman" w:hAnsi="Times New Roman" w:cs="Times New Roman"/>
        </w:rPr>
        <w:t>n</w:t>
      </w:r>
      <w:r w:rsidR="008913F8" w:rsidRPr="008913F8">
        <w:rPr>
          <w:rFonts w:ascii="Times New Roman" w:hAnsi="Times New Roman" w:cs="Times New Roman"/>
        </w:rPr>
        <w:t xml:space="preserve">º 001 ao Projeto de Lei </w:t>
      </w:r>
      <w:r w:rsidR="008913F8">
        <w:rPr>
          <w:rFonts w:ascii="Times New Roman" w:hAnsi="Times New Roman" w:cs="Times New Roman"/>
        </w:rPr>
        <w:t>n</w:t>
      </w:r>
      <w:r w:rsidR="008913F8" w:rsidRPr="008913F8">
        <w:rPr>
          <w:rFonts w:ascii="Times New Roman" w:hAnsi="Times New Roman" w:cs="Times New Roman"/>
        </w:rPr>
        <w:t>º 768/2016</w:t>
      </w:r>
      <w:r w:rsidRPr="008913F8">
        <w:rPr>
          <w:rFonts w:ascii="Times New Roman" w:eastAsia="Times New Roman" w:hAnsi="Times New Roman" w:cs="Times New Roman"/>
          <w:color w:val="000000"/>
        </w:rPr>
        <w:t>, mantida sua redação original.</w:t>
      </w:r>
    </w:p>
    <w:p w:rsidR="008913F8" w:rsidRP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8913F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913F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913F8">
        <w:rPr>
          <w:rFonts w:ascii="Times New Roman" w:eastAsia="Times New Roman" w:hAnsi="Times New Roman"/>
          <w:color w:val="000000"/>
        </w:rPr>
        <w:t xml:space="preserve">Acrescenta </w:t>
      </w:r>
      <w:r>
        <w:rPr>
          <w:rFonts w:ascii="Times New Roman" w:eastAsia="Times New Roman" w:hAnsi="Times New Roman"/>
          <w:color w:val="000000"/>
        </w:rPr>
        <w:t xml:space="preserve">os </w:t>
      </w:r>
      <w:r w:rsidR="008913F8">
        <w:rPr>
          <w:rFonts w:ascii="Times New Roman" w:eastAsia="Times New Roman" w:hAnsi="Times New Roman"/>
          <w:color w:val="000000"/>
        </w:rPr>
        <w:t>parágrafos</w:t>
      </w:r>
      <w:r>
        <w:rPr>
          <w:rFonts w:ascii="Times New Roman" w:eastAsia="Times New Roman" w:hAnsi="Times New Roman"/>
          <w:color w:val="000000"/>
        </w:rPr>
        <w:t xml:space="preserve"> 2º, 3º, 4º, 5º e 6º </w:t>
      </w:r>
      <w:r w:rsidR="008913F8">
        <w:rPr>
          <w:rFonts w:ascii="Times New Roman" w:eastAsia="Times New Roman" w:hAnsi="Times New Roman"/>
          <w:color w:val="000000"/>
        </w:rPr>
        <w:t xml:space="preserve">ao art. 35 </w:t>
      </w:r>
      <w:r>
        <w:rPr>
          <w:rFonts w:ascii="Times New Roman" w:eastAsia="Times New Roman" w:hAnsi="Times New Roman"/>
          <w:color w:val="000000"/>
        </w:rPr>
        <w:t xml:space="preserve">do </w:t>
      </w:r>
      <w:r w:rsidR="008913F8" w:rsidRPr="008913F8">
        <w:rPr>
          <w:rFonts w:ascii="Times New Roman" w:hAnsi="Times New Roman" w:cs="Times New Roman"/>
        </w:rPr>
        <w:t xml:space="preserve">Substitutivo </w:t>
      </w:r>
      <w:r w:rsidR="008913F8">
        <w:rPr>
          <w:rFonts w:ascii="Times New Roman" w:hAnsi="Times New Roman" w:cs="Times New Roman"/>
        </w:rPr>
        <w:t>n</w:t>
      </w:r>
      <w:r w:rsidR="008913F8" w:rsidRPr="008913F8">
        <w:rPr>
          <w:rFonts w:ascii="Times New Roman" w:hAnsi="Times New Roman" w:cs="Times New Roman"/>
        </w:rPr>
        <w:t xml:space="preserve">º 001 ao Projeto de Lei </w:t>
      </w:r>
      <w:r w:rsidR="008913F8">
        <w:rPr>
          <w:rFonts w:ascii="Times New Roman" w:hAnsi="Times New Roman" w:cs="Times New Roman"/>
        </w:rPr>
        <w:t>n</w:t>
      </w:r>
      <w:r w:rsidR="008913F8" w:rsidRPr="008913F8">
        <w:rPr>
          <w:rFonts w:ascii="Times New Roman" w:hAnsi="Times New Roman" w:cs="Times New Roman"/>
        </w:rPr>
        <w:t>º 768/2016</w:t>
      </w:r>
      <w:r>
        <w:rPr>
          <w:rFonts w:ascii="Times New Roman" w:eastAsia="Times New Roman" w:hAnsi="Times New Roman"/>
          <w:color w:val="000000"/>
        </w:rPr>
        <w:t>, passando a vigorar com a seguinte redação: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8913F8">
        <w:rPr>
          <w:rFonts w:ascii="Times New Roman" w:eastAsia="Times New Roman" w:hAnsi="Times New Roman"/>
          <w:color w:val="000000"/>
        </w:rPr>
        <w:t>Art. 35 (...)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ab/>
        <w:t>A ausência ou omissão de fiscalização, pelo município, do que trata o “Capítulo X” desta norma redundará, além das responsabilidades cíveis, penais e administrativas cabíveis aos agentes públicos, a imposição de multa, em face do Poder Executivo, de acordo com os seguintes critérios, observad</w:t>
      </w:r>
      <w:r w:rsidR="008913F8">
        <w:rPr>
          <w:rFonts w:ascii="Times New Roman" w:eastAsia="Times New Roman" w:hAnsi="Times New Roman"/>
          <w:color w:val="000000"/>
        </w:rPr>
        <w:t>o o disposto no art. 66, desta L</w:t>
      </w:r>
      <w:r>
        <w:rPr>
          <w:rFonts w:ascii="Times New Roman" w:eastAsia="Times New Roman" w:hAnsi="Times New Roman"/>
          <w:color w:val="000000"/>
        </w:rPr>
        <w:t>ei</w:t>
      </w:r>
      <w:r w:rsidR="008913F8">
        <w:rPr>
          <w:rFonts w:ascii="Times New Roman" w:eastAsia="Times New Roman" w:hAnsi="Times New Roman"/>
          <w:color w:val="000000"/>
        </w:rPr>
        <w:t>: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d</w:t>
      </w:r>
      <w:r w:rsidR="00C94212">
        <w:rPr>
          <w:rFonts w:ascii="Times New Roman" w:eastAsia="Times New Roman" w:hAnsi="Times New Roman"/>
          <w:color w:val="000000"/>
        </w:rPr>
        <w:t>eixar de fiscalizar, omitir ou de qualquer forma não identificar as penalidades de que tratam o inciso I, do art. 56: multa de 200</w:t>
      </w:r>
      <w:r>
        <w:rPr>
          <w:rFonts w:ascii="Times New Roman" w:eastAsia="Times New Roman" w:hAnsi="Times New Roman"/>
          <w:color w:val="000000"/>
        </w:rPr>
        <w:t xml:space="preserve"> (duzentos)</w:t>
      </w:r>
      <w:r w:rsidR="00C94212">
        <w:rPr>
          <w:rFonts w:ascii="Times New Roman" w:eastAsia="Times New Roman" w:hAnsi="Times New Roman"/>
          <w:color w:val="000000"/>
        </w:rPr>
        <w:t xml:space="preserve"> UFM´s;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d</w:t>
      </w:r>
      <w:r w:rsidR="00C94212">
        <w:rPr>
          <w:rFonts w:ascii="Times New Roman" w:eastAsia="Times New Roman" w:hAnsi="Times New Roman"/>
          <w:color w:val="000000"/>
        </w:rPr>
        <w:t>eixar de fiscalizar, omitir ou de qualquer forma não identificar as penalidades de que tratam o inciso II, do art. 56: multa de 400</w:t>
      </w:r>
      <w:r>
        <w:rPr>
          <w:rFonts w:ascii="Times New Roman" w:eastAsia="Times New Roman" w:hAnsi="Times New Roman"/>
          <w:color w:val="000000"/>
        </w:rPr>
        <w:t xml:space="preserve"> (quatrocentos)</w:t>
      </w:r>
      <w:r w:rsidR="00C94212">
        <w:rPr>
          <w:rFonts w:ascii="Times New Roman" w:eastAsia="Times New Roman" w:hAnsi="Times New Roman"/>
          <w:color w:val="000000"/>
        </w:rPr>
        <w:t xml:space="preserve"> UFM´s;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d</w:t>
      </w:r>
      <w:r w:rsidR="00C94212">
        <w:rPr>
          <w:rFonts w:ascii="Times New Roman" w:eastAsia="Times New Roman" w:hAnsi="Times New Roman"/>
          <w:color w:val="000000"/>
        </w:rPr>
        <w:t xml:space="preserve">eixar de fiscalizar, omitir ou de qualquer forma não identificar as penalidades de que tratam o inciso III, do art. 56: multa de 600 </w:t>
      </w:r>
      <w:r>
        <w:rPr>
          <w:rFonts w:ascii="Times New Roman" w:eastAsia="Times New Roman" w:hAnsi="Times New Roman"/>
          <w:color w:val="000000"/>
        </w:rPr>
        <w:lastRenderedPageBreak/>
        <w:t xml:space="preserve">(seiscentos) </w:t>
      </w:r>
      <w:r w:rsidR="00C94212">
        <w:rPr>
          <w:rFonts w:ascii="Times New Roman" w:eastAsia="Times New Roman" w:hAnsi="Times New Roman"/>
          <w:color w:val="000000"/>
        </w:rPr>
        <w:t>UFM´s;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d</w:t>
      </w:r>
      <w:r w:rsidR="00C94212">
        <w:rPr>
          <w:rFonts w:ascii="Times New Roman" w:eastAsia="Times New Roman" w:hAnsi="Times New Roman"/>
          <w:color w:val="000000"/>
        </w:rPr>
        <w:t>eixar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de fiscalizar, omitir ou de qualquer forma não identificar as penalidades de que tratam o inciso IV, do art. 56: multa de 2.000</w:t>
      </w:r>
      <w:r>
        <w:rPr>
          <w:rFonts w:ascii="Times New Roman" w:eastAsia="Times New Roman" w:hAnsi="Times New Roman"/>
          <w:color w:val="000000"/>
        </w:rPr>
        <w:t xml:space="preserve"> (dois mil)</w:t>
      </w:r>
      <w:r w:rsidR="00C94212">
        <w:rPr>
          <w:rFonts w:ascii="Times New Roman" w:eastAsia="Times New Roman" w:hAnsi="Times New Roman"/>
          <w:color w:val="000000"/>
        </w:rPr>
        <w:t xml:space="preserve"> UFM´s.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 3º </w:t>
      </w:r>
      <w:r w:rsidR="00C94212">
        <w:rPr>
          <w:rFonts w:ascii="Times New Roman" w:eastAsia="Times New Roman" w:hAnsi="Times New Roman"/>
          <w:color w:val="000000"/>
        </w:rPr>
        <w:t>A denúncia das ocorrências de omissão ou ausência de fiscalização, de que trata o § 2º desta norma poderá ser realizado por meio das ouvidorias municipais do Poder Executivo ou do Poder Legislativo ou, ainda, por lavratura de Boletim de Ocorrências, sempre mediante protocolo, sujeitando o município, após devido processo administrati</w:t>
      </w:r>
      <w:r>
        <w:rPr>
          <w:rFonts w:ascii="Times New Roman" w:eastAsia="Times New Roman" w:hAnsi="Times New Roman"/>
          <w:color w:val="000000"/>
        </w:rPr>
        <w:t>vo, nas sanções aqui previstas.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4º A aplicação das multas de que trata o §</w:t>
      </w:r>
      <w:r w:rsidR="008913F8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2º será realizada e lançada pela própria ouvidoria municipal, após procedimento administrativo que oportunizará ampla defesa e contraditório, aplicando-se, especialment</w:t>
      </w:r>
      <w:r w:rsidR="008913F8">
        <w:rPr>
          <w:rFonts w:ascii="Times New Roman" w:eastAsia="Times New Roman" w:hAnsi="Times New Roman"/>
          <w:color w:val="000000"/>
        </w:rPr>
        <w:t>e os procedimentos adotados na L</w:t>
      </w:r>
      <w:r>
        <w:rPr>
          <w:rFonts w:ascii="Times New Roman" w:eastAsia="Times New Roman" w:hAnsi="Times New Roman"/>
          <w:color w:val="000000"/>
        </w:rPr>
        <w:t xml:space="preserve">ei </w:t>
      </w:r>
      <w:r w:rsidR="008913F8">
        <w:rPr>
          <w:rFonts w:ascii="Times New Roman" w:eastAsia="Times New Roman" w:hAnsi="Times New Roman"/>
          <w:color w:val="000000"/>
        </w:rPr>
        <w:t>F</w:t>
      </w:r>
      <w:r>
        <w:rPr>
          <w:rFonts w:ascii="Times New Roman" w:eastAsia="Times New Roman" w:hAnsi="Times New Roman"/>
          <w:color w:val="000000"/>
        </w:rPr>
        <w:t>ederal</w:t>
      </w:r>
      <w:r w:rsidR="008913F8">
        <w:rPr>
          <w:rFonts w:ascii="Times New Roman" w:eastAsia="Times New Roman" w:hAnsi="Times New Roman"/>
          <w:color w:val="000000"/>
        </w:rPr>
        <w:t xml:space="preserve"> nº</w:t>
      </w:r>
      <w:r>
        <w:rPr>
          <w:rFonts w:ascii="Times New Roman" w:eastAsia="Times New Roman" w:hAnsi="Times New Roman"/>
          <w:color w:val="000000"/>
        </w:rPr>
        <w:t xml:space="preserve"> 9.784/99, sem prejuí</w:t>
      </w:r>
      <w:r w:rsidR="008913F8">
        <w:rPr>
          <w:rFonts w:ascii="Times New Roman" w:eastAsia="Times New Roman" w:hAnsi="Times New Roman"/>
          <w:color w:val="000000"/>
        </w:rPr>
        <w:t>zo das sanções contidas na L</w:t>
      </w:r>
      <w:r>
        <w:rPr>
          <w:rFonts w:ascii="Times New Roman" w:eastAsia="Times New Roman" w:hAnsi="Times New Roman"/>
          <w:color w:val="000000"/>
        </w:rPr>
        <w:t xml:space="preserve">ei </w:t>
      </w:r>
      <w:r w:rsidR="008913F8">
        <w:rPr>
          <w:rFonts w:ascii="Times New Roman" w:eastAsia="Times New Roman" w:hAnsi="Times New Roman"/>
          <w:color w:val="000000"/>
        </w:rPr>
        <w:t xml:space="preserve">Federal nº </w:t>
      </w:r>
      <w:r>
        <w:rPr>
          <w:rFonts w:ascii="Times New Roman" w:eastAsia="Times New Roman" w:hAnsi="Times New Roman"/>
          <w:color w:val="000000"/>
        </w:rPr>
        <w:t>8.429/92, se verificada a ocorrência de improbidade administrativa.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5º Confirmada procedência da denúncia será o município obrigado a depositar, no prazo de 15 (quinze) dias úteis, o valor da multa em favor do FUNTRAN sob pena de o responsável incorrer nas sanções previstas no art. 71 da Lei Orgânica Municipal.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6º O Município será considerado reincidente quando forem identificadas omissões do Poder Público no prazo de 60 (sessenta) dias contados do último protocolo de denúncia.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913F8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ab/>
        <w:t>Essa emenda entra em vigor na data de sua publicação.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913F8">
        <w:rPr>
          <w:rFonts w:ascii="Times New Roman" w:eastAsia="Times New Roman" w:hAnsi="Times New Roman"/>
          <w:b/>
          <w:color w:val="000000"/>
        </w:rPr>
        <w:t>Art. 4º</w:t>
      </w:r>
      <w:r w:rsidR="00C94212">
        <w:rPr>
          <w:rFonts w:ascii="Times New Roman" w:eastAsia="Times New Roman" w:hAnsi="Times New Roman"/>
          <w:color w:val="000000"/>
        </w:rPr>
        <w:tab/>
        <w:t>Revogam-se as disposições em contrário.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19 de Abril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913F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Registre-se que o município de Pouso Alegre é o maior interessado na fiscalização dos serviços públicos aqui elencados. Importante frisar, ainda, que o agente que omite em seu mister fundamental comete crime de prevaricação. Essa emenda, portanto, visa estabelecer um critério mínimo de igualdade, ao passo que o município tem a obrigação de agir para melhor identificar os possíveis problemas na prestação de qualquer serviço terceirizado.</w:t>
      </w:r>
    </w:p>
    <w:p w:rsidR="008913F8" w:rsidRDefault="008913F8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8913F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eventuais verbas arrecadadas serão revertidas em prol do FUNTRAN, garantindo-se, assim, a destinação adequada dos referidos valores, em estrita conformidade com o art. 66 do </w:t>
      </w:r>
      <w:r w:rsidR="008913F8" w:rsidRPr="008913F8">
        <w:rPr>
          <w:rFonts w:ascii="Times New Roman" w:hAnsi="Times New Roman" w:cs="Times New Roman"/>
        </w:rPr>
        <w:t xml:space="preserve">Substitutivo </w:t>
      </w:r>
      <w:r w:rsidR="008913F8">
        <w:rPr>
          <w:rFonts w:ascii="Times New Roman" w:hAnsi="Times New Roman" w:cs="Times New Roman"/>
        </w:rPr>
        <w:t>n</w:t>
      </w:r>
      <w:r w:rsidR="008913F8" w:rsidRPr="008913F8">
        <w:rPr>
          <w:rFonts w:ascii="Times New Roman" w:hAnsi="Times New Roman" w:cs="Times New Roman"/>
        </w:rPr>
        <w:t xml:space="preserve">º 001 ao Projeto de Lei </w:t>
      </w:r>
      <w:r w:rsidR="008913F8">
        <w:rPr>
          <w:rFonts w:ascii="Times New Roman" w:hAnsi="Times New Roman" w:cs="Times New Roman"/>
        </w:rPr>
        <w:t>n</w:t>
      </w:r>
      <w:r w:rsidR="008913F8" w:rsidRPr="008913F8">
        <w:rPr>
          <w:rFonts w:ascii="Times New Roman" w:hAnsi="Times New Roman" w:cs="Times New Roman"/>
        </w:rPr>
        <w:t>º 768/2016</w:t>
      </w:r>
      <w:r>
        <w:rPr>
          <w:rFonts w:ascii="Times New Roman" w:hAnsi="Times New Roman" w:cs="Times New Roman"/>
        </w:rPr>
        <w:t>.</w:t>
      </w:r>
    </w:p>
    <w:p w:rsidR="008913F8" w:rsidRDefault="008913F8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6121C9" w:rsidRDefault="006121C9" w:rsidP="006121C9">
      <w:pPr>
        <w:ind w:firstLine="2835"/>
        <w:rPr>
          <w:color w:val="000000"/>
        </w:rPr>
      </w:pPr>
      <w:r>
        <w:rPr>
          <w:color w:val="000000"/>
        </w:rPr>
        <w:t>Sala das Sessões, em 19 de Abril de 2016.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6121C9" w:rsidTr="006121C9">
        <w:trPr>
          <w:trHeight w:val="276"/>
        </w:trPr>
        <w:tc>
          <w:tcPr>
            <w:tcW w:w="8494" w:type="dxa"/>
            <w:shd w:val="clear" w:color="auto" w:fill="auto"/>
          </w:tcPr>
          <w:p w:rsidR="006121C9" w:rsidRPr="00AD485A" w:rsidRDefault="006121C9" w:rsidP="00025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6121C9" w:rsidTr="006121C9">
        <w:trPr>
          <w:trHeight w:val="363"/>
        </w:trPr>
        <w:tc>
          <w:tcPr>
            <w:tcW w:w="8494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6AF" w:rsidRDefault="00EC46AF" w:rsidP="00FE475D">
      <w:r>
        <w:separator/>
      </w:r>
    </w:p>
  </w:endnote>
  <w:endnote w:type="continuationSeparator" w:id="1">
    <w:p w:rsidR="00EC46AF" w:rsidRDefault="00EC46A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0122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C46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C46A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C46A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C46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6AF" w:rsidRDefault="00EC46AF" w:rsidP="00FE475D">
      <w:r>
        <w:separator/>
      </w:r>
    </w:p>
  </w:footnote>
  <w:footnote w:type="continuationSeparator" w:id="1">
    <w:p w:rsidR="00EC46AF" w:rsidRDefault="00EC46A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C46A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0122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0122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C46A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C46A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C46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10122B"/>
    <w:rsid w:val="00217FD1"/>
    <w:rsid w:val="0036114F"/>
    <w:rsid w:val="003F6DD7"/>
    <w:rsid w:val="0041447C"/>
    <w:rsid w:val="005005AC"/>
    <w:rsid w:val="005A0511"/>
    <w:rsid w:val="006121C9"/>
    <w:rsid w:val="0063594B"/>
    <w:rsid w:val="0066319D"/>
    <w:rsid w:val="006C3FC6"/>
    <w:rsid w:val="007076AC"/>
    <w:rsid w:val="008913F8"/>
    <w:rsid w:val="008A078F"/>
    <w:rsid w:val="0098441D"/>
    <w:rsid w:val="00A056D0"/>
    <w:rsid w:val="00AB6CA1"/>
    <w:rsid w:val="00BB59D8"/>
    <w:rsid w:val="00C43689"/>
    <w:rsid w:val="00C94212"/>
    <w:rsid w:val="00DE5182"/>
    <w:rsid w:val="00EC46A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2016-04-18T21:05:00Z</dcterms:created>
  <dcterms:modified xsi:type="dcterms:W3CDTF">2016-04-18T21:05:00Z</dcterms:modified>
</cp:coreProperties>
</file>