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769/2016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ÚNICO AO ART. 2º E ALTERA A REDAÇÃO DO CAPUT DOS ARTIGOS 3º E 4º E DO PARÁGRAFO 2º DO ARTIGO 4º DO PROJETO DE LEI Nº 769/2016 QUE "DISPÕE SOBRE A PROIBIÇÃO DE CIRCULAÇÃO DE ANIMAIS DE GRANDE E MÉDIO PORTE, EM ESTADO DE SOLTURA, NAS VIAS PÚBLICAS DA CIDADE DE POUSO ALEGRE".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</w:t>
      </w:r>
      <w:r w:rsidR="004B06F9">
        <w:t>menda nº 001 ao Projeto de Lei n</w:t>
      </w:r>
      <w:r>
        <w:t>º 769/2016</w:t>
      </w:r>
      <w:r w:rsidR="00A056D0">
        <w:t>: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B06F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Acrescenta parágrafo único ao art. 2º do Projeto de Lei nº 769/2016, com a seguinte redação: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1º (...)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 Serão amplamente divulgadas à população as formas de contato que poderão ser utilizadas para denunciar a presença de animais nas vias públicas."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B06F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Altera a redação do caput do artigo 3º do Projeto de Lei nº 769/2016, que passa a vigorar com a seguinte redação: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"Art. 3º  Após a apreensão dos animais, a autoridade responsável notificará o respectivo possuidor, se possível, possibilitando-lhe a retomada dos animais no prazo de </w:t>
      </w:r>
      <w:r w:rsidRPr="0087223E">
        <w:rPr>
          <w:rFonts w:ascii="Times New Roman" w:eastAsia="Times New Roman" w:hAnsi="Times New Roman"/>
          <w:b/>
          <w:color w:val="000000"/>
        </w:rPr>
        <w:t>120 (cento e vinte)</w:t>
      </w:r>
      <w:r>
        <w:rPr>
          <w:rFonts w:ascii="Times New Roman" w:eastAsia="Times New Roman" w:hAnsi="Times New Roman"/>
          <w:color w:val="000000"/>
        </w:rPr>
        <w:t xml:space="preserve"> horas, após o cumprimento das exigências desta Lei, inclusive o pagamento da multa prevista no art. 5º.</w:t>
      </w:r>
      <w:r w:rsidR="004B06F9">
        <w:rPr>
          <w:rFonts w:ascii="Times New Roman" w:eastAsia="Times New Roman" w:hAnsi="Times New Roman"/>
          <w:color w:val="000000"/>
        </w:rPr>
        <w:t>”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B06F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Altera o a redação do caput do artigo 4º do Projeto de Lei nº 769/2016, que passa a vigorar com a seguinte redação: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"Art. 4º  Expirado o prazo de </w:t>
      </w:r>
      <w:r w:rsidRPr="0087223E">
        <w:rPr>
          <w:rFonts w:ascii="Times New Roman" w:eastAsia="Times New Roman" w:hAnsi="Times New Roman"/>
          <w:b/>
          <w:color w:val="000000"/>
        </w:rPr>
        <w:t>120 (cento e vinte)</w:t>
      </w:r>
      <w:r>
        <w:rPr>
          <w:rFonts w:ascii="Times New Roman" w:eastAsia="Times New Roman" w:hAnsi="Times New Roman"/>
          <w:color w:val="000000"/>
        </w:rPr>
        <w:t xml:space="preserve"> horas, após a notificação ou publicidade da apreensão, os animais serão leiloados em hasta pública ou doados, conforme a conveniência da Administração Pública."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B06F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 Altera o a redação do parágrafo 2º do artigo 4º do Projeto de Lei nº 769/2016, que passa a vigorar com a seguinte redação: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"§ 2º.  Na hipótese de doação dos animais, será dada preferência aos órgãos públicos ou entidades sem fins lucrativos e que tenham por finalidade a atividade agropecuária, cientifica, educacional, de assistência social ou de </w:t>
      </w:r>
      <w:r w:rsidRPr="008215D9">
        <w:rPr>
          <w:rFonts w:ascii="Times New Roman" w:eastAsia="Times New Roman" w:hAnsi="Times New Roman"/>
          <w:b/>
          <w:color w:val="000000"/>
        </w:rPr>
        <w:t>proteção animal, desde que sua documentação esteja legalizada e atualizada</w:t>
      </w:r>
      <w:r>
        <w:rPr>
          <w:rFonts w:ascii="Times New Roman" w:eastAsia="Times New Roman" w:hAnsi="Times New Roman"/>
          <w:color w:val="000000"/>
        </w:rPr>
        <w:t>."</w:t>
      </w:r>
    </w:p>
    <w:p w:rsidR="004B06F9" w:rsidRDefault="004B06F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B06F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B06F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 Esta Emenda entra em vigor na data de sua aprovação.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B06F9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 Revogam-se as disposições em contrário.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26 de Abril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4B06F9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Proposta de Emenda visa ampliar os meios de comunicação e de divulgação, facilitando-se, assim, a denúncia </w:t>
      </w:r>
      <w:r w:rsidR="004B06F9">
        <w:rPr>
          <w:rFonts w:ascii="Times New Roman" w:hAnsi="Times New Roman" w:cs="Times New Roman"/>
        </w:rPr>
        <w:t>da presença</w:t>
      </w:r>
      <w:r>
        <w:rPr>
          <w:rFonts w:ascii="Times New Roman" w:hAnsi="Times New Roman" w:cs="Times New Roman"/>
        </w:rPr>
        <w:t xml:space="preserve"> de animais de grande e médio porte</w:t>
      </w:r>
      <w:r w:rsidR="004B06F9">
        <w:rPr>
          <w:rFonts w:ascii="Times New Roman" w:hAnsi="Times New Roman" w:cs="Times New Roman"/>
        </w:rPr>
        <w:t xml:space="preserve"> em vias públicas, </w:t>
      </w:r>
      <w:r>
        <w:rPr>
          <w:rFonts w:ascii="Times New Roman" w:hAnsi="Times New Roman" w:cs="Times New Roman"/>
        </w:rPr>
        <w:t xml:space="preserve">em estado de soltura ou em situação de abandono. Busca-se, desse modo, </w:t>
      </w:r>
      <w:r w:rsidR="004B06F9">
        <w:rPr>
          <w:rFonts w:ascii="Times New Roman" w:hAnsi="Times New Roman" w:cs="Times New Roman"/>
        </w:rPr>
        <w:t>dar agilidade à</w:t>
      </w:r>
      <w:r>
        <w:rPr>
          <w:rFonts w:ascii="Times New Roman" w:hAnsi="Times New Roman" w:cs="Times New Roman"/>
        </w:rPr>
        <w:t xml:space="preserve"> ação da autoridade competente no exercício de sua fiscalização. Sugere também a ampliação do prazo para que o responsável pelo animal possa realizar a regularização da situação deste, cumprindo as exigências desta Lei.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26 de Abril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2F3" w:rsidRDefault="00F732F3" w:rsidP="00FE475D">
      <w:r>
        <w:separator/>
      </w:r>
    </w:p>
  </w:endnote>
  <w:endnote w:type="continuationSeparator" w:id="1">
    <w:p w:rsidR="00F732F3" w:rsidRDefault="00F732F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8313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732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32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732F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732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2F3" w:rsidRDefault="00F732F3" w:rsidP="00FE475D">
      <w:r>
        <w:separator/>
      </w:r>
    </w:p>
  </w:footnote>
  <w:footnote w:type="continuationSeparator" w:id="1">
    <w:p w:rsidR="00F732F3" w:rsidRDefault="00F732F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732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8313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8313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732F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732F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732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F6DD7"/>
    <w:rsid w:val="0041447C"/>
    <w:rsid w:val="004B06F9"/>
    <w:rsid w:val="005005AC"/>
    <w:rsid w:val="00515884"/>
    <w:rsid w:val="005402B0"/>
    <w:rsid w:val="005A0511"/>
    <w:rsid w:val="006121C9"/>
    <w:rsid w:val="006222C1"/>
    <w:rsid w:val="0063594B"/>
    <w:rsid w:val="0066319D"/>
    <w:rsid w:val="006C3FC6"/>
    <w:rsid w:val="007076AC"/>
    <w:rsid w:val="0073041C"/>
    <w:rsid w:val="008215D9"/>
    <w:rsid w:val="0087223E"/>
    <w:rsid w:val="008A078F"/>
    <w:rsid w:val="0098441D"/>
    <w:rsid w:val="00A056D0"/>
    <w:rsid w:val="00AB6CA1"/>
    <w:rsid w:val="00BB59D8"/>
    <w:rsid w:val="00C43689"/>
    <w:rsid w:val="00C5759A"/>
    <w:rsid w:val="00C94212"/>
    <w:rsid w:val="00DE5182"/>
    <w:rsid w:val="00E83139"/>
    <w:rsid w:val="00F732F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2016-01-14T17:24:00Z</dcterms:created>
  <dcterms:modified xsi:type="dcterms:W3CDTF">2016-04-26T18:44:00Z</dcterms:modified>
</cp:coreProperties>
</file>