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156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ao empresário Antônio Afonso da Silva da empresa Expresso </w:t>
      </w:r>
      <w:proofErr w:type="spellStart"/>
      <w:r w:rsidR="003B5B36">
        <w:rPr>
          <w:color w:val="000000"/>
        </w:rPr>
        <w:t>Gardenia</w:t>
      </w:r>
      <w:proofErr w:type="spellEnd"/>
      <w:r w:rsidR="003B5B36">
        <w:rPr>
          <w:color w:val="000000"/>
        </w:rPr>
        <w:t xml:space="preserve"> Ltda.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3B5B36" w:rsidRDefault="00C621EE" w:rsidP="003B5B3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 história de vida de Antônio Afonso da Silva e a trajetória do transporte coletivo de Pouso </w:t>
      </w:r>
      <w:r w:rsidR="003B5B36">
        <w:rPr>
          <w:rFonts w:ascii="Times New Roman" w:eastAsia="Times New Roman" w:hAnsi="Times New Roman"/>
          <w:color w:val="000000"/>
        </w:rPr>
        <w:t xml:space="preserve">Alegre </w:t>
      </w:r>
      <w:r>
        <w:rPr>
          <w:rFonts w:ascii="Times New Roman" w:eastAsia="Times New Roman" w:hAnsi="Times New Roman"/>
          <w:color w:val="000000"/>
        </w:rPr>
        <w:t xml:space="preserve">se misturam. Em 1968, Antônio comprou dois ônibus velhos, um Chevrolet 1952 e um Mercedes Benz 1962, </w:t>
      </w:r>
      <w:proofErr w:type="gramStart"/>
      <w:r>
        <w:rPr>
          <w:rFonts w:ascii="Times New Roman" w:eastAsia="Times New Roman" w:hAnsi="Times New Roman"/>
          <w:color w:val="000000"/>
        </w:rPr>
        <w:t>ambos</w:t>
      </w:r>
      <w:proofErr w:type="gramEnd"/>
      <w:r>
        <w:rPr>
          <w:rFonts w:ascii="Times New Roman" w:eastAsia="Times New Roman" w:hAnsi="Times New Roman"/>
          <w:color w:val="000000"/>
        </w:rPr>
        <w:t xml:space="preserve"> fruto</w:t>
      </w:r>
      <w:r w:rsidR="003B5B36">
        <w:rPr>
          <w:rFonts w:ascii="Times New Roman" w:eastAsia="Times New Roman" w:hAnsi="Times New Roman"/>
          <w:color w:val="000000"/>
        </w:rPr>
        <w:t>s</w:t>
      </w:r>
      <w:r>
        <w:rPr>
          <w:rFonts w:ascii="Times New Roman" w:eastAsia="Times New Roman" w:hAnsi="Times New Roman"/>
          <w:color w:val="000000"/>
        </w:rPr>
        <w:t xml:space="preserve"> da venda de dois caminhões que foram instrumentos de seu trabalho e de seu pai, Afonso Pedro da Silva, entre os anos de 1965 e 1968.</w:t>
      </w:r>
    </w:p>
    <w:p w:rsidR="003B5B3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Naquela época transportar passageiros entre os bairros da então pacata cidade sul mineira não era somente um trabalho, mas, também, uma aventura. Em um cenário pouco progressista, </w:t>
      </w:r>
      <w:r w:rsidR="003B5B36">
        <w:rPr>
          <w:rFonts w:ascii="Times New Roman" w:eastAsia="Times New Roman" w:hAnsi="Times New Roman"/>
          <w:color w:val="000000"/>
        </w:rPr>
        <w:t>com raras ruas pavimentadas e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3B5B36">
        <w:rPr>
          <w:rFonts w:ascii="Times New Roman" w:eastAsia="Times New Roman" w:hAnsi="Times New Roman"/>
          <w:color w:val="000000"/>
        </w:rPr>
        <w:t xml:space="preserve">com a baixa </w:t>
      </w:r>
      <w:r>
        <w:rPr>
          <w:rFonts w:ascii="Times New Roman" w:eastAsia="Times New Roman" w:hAnsi="Times New Roman"/>
          <w:color w:val="000000"/>
        </w:rPr>
        <w:t>demanda de passageiros</w:t>
      </w:r>
      <w:r w:rsidR="003B5B36">
        <w:rPr>
          <w:rFonts w:ascii="Times New Roman" w:eastAsia="Times New Roman" w:hAnsi="Times New Roman"/>
          <w:color w:val="000000"/>
        </w:rPr>
        <w:t xml:space="preserve">, </w:t>
      </w:r>
      <w:r>
        <w:rPr>
          <w:rFonts w:ascii="Times New Roman" w:eastAsia="Times New Roman" w:hAnsi="Times New Roman"/>
          <w:color w:val="000000"/>
        </w:rPr>
        <w:t xml:space="preserve">foi onde a empresa Circular Pouso Alegre Turismo, a conhecida </w:t>
      </w:r>
      <w:proofErr w:type="spellStart"/>
      <w:r>
        <w:rPr>
          <w:rFonts w:ascii="Times New Roman" w:eastAsia="Times New Roman" w:hAnsi="Times New Roman"/>
          <w:color w:val="000000"/>
        </w:rPr>
        <w:t>Cipatur</w:t>
      </w:r>
      <w:proofErr w:type="spellEnd"/>
      <w:r>
        <w:rPr>
          <w:rFonts w:ascii="Times New Roman" w:eastAsia="Times New Roman" w:hAnsi="Times New Roman"/>
          <w:color w:val="000000"/>
        </w:rPr>
        <w:t>, marcou o ponto inicial do transporte coletivo do município.</w:t>
      </w:r>
      <w:r>
        <w:rPr>
          <w:rFonts w:ascii="Times New Roman" w:eastAsia="Times New Roman" w:hAnsi="Times New Roman"/>
          <w:color w:val="000000"/>
        </w:rPr>
        <w:br/>
        <w:t>Para manter viva a história do transporte coletivo de Pouso</w:t>
      </w:r>
      <w:r w:rsidR="003B5B36">
        <w:rPr>
          <w:rFonts w:ascii="Times New Roman" w:eastAsia="Times New Roman" w:hAnsi="Times New Roman"/>
          <w:color w:val="000000"/>
        </w:rPr>
        <w:t xml:space="preserve"> Alegre, o empresário mantém os</w:t>
      </w:r>
      <w:r>
        <w:rPr>
          <w:rFonts w:ascii="Times New Roman" w:eastAsia="Times New Roman" w:hAnsi="Times New Roman"/>
          <w:color w:val="000000"/>
        </w:rPr>
        <w:t xml:space="preserve"> exemplares dos ônibus que fizeram parte da história do município e a cedeu, sem custo algum, para a abertura da 12ª Semana Nacional de Museus, atividade desenvolvida pelo Museu Histórico Municipal </w:t>
      </w:r>
      <w:proofErr w:type="spellStart"/>
      <w:r>
        <w:rPr>
          <w:rFonts w:ascii="Times New Roman" w:eastAsia="Times New Roman" w:hAnsi="Times New Roman"/>
          <w:color w:val="000000"/>
        </w:rPr>
        <w:t>Tuany</w:t>
      </w:r>
      <w:proofErr w:type="spellEnd"/>
      <w:r>
        <w:rPr>
          <w:rFonts w:ascii="Times New Roman" w:eastAsia="Times New Roman" w:hAnsi="Times New Roman"/>
          <w:color w:val="000000"/>
        </w:rPr>
        <w:t xml:space="preserve"> Toledo em parceria com o IBRAM – Instituto Brasileiro de Museus.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Assim é justa e merecida a presente homenagem ao empreendedor, demonstrando, acima de tudo, competência e zelo, o que se converte em relevantes serviços prestados à comunidade através</w:t>
      </w:r>
      <w:r w:rsidR="003B5B36">
        <w:rPr>
          <w:rFonts w:ascii="Times New Roman" w:eastAsia="Times New Roman" w:hAnsi="Times New Roman"/>
          <w:color w:val="000000"/>
        </w:rPr>
        <w:t xml:space="preserve"> da conservação de sua memória.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>Sala das Sessões, 3 de Junho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lastRenderedPageBreak/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B3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7D4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2014-06-02T20:39:00Z</cp:lastPrinted>
  <dcterms:created xsi:type="dcterms:W3CDTF">2014-06-02T20:39:00Z</dcterms:created>
  <dcterms:modified xsi:type="dcterms:W3CDTF">2014-06-02T20:39:00Z</dcterms:modified>
</cp:coreProperties>
</file>