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Associação Cultural de Esporte, Lazer e Educação Metropolitana de Pouso Alegre, representada pelo seu Presidente Dr. Clóvis Massafera e todos os envolvidos na organização da Copa COE.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esta associação e sua equipe pelos trabalhos realizados, sempre com êxito, em nosso município, em benefício do esporte e do lazer.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