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316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Diretor Rinaldo Vieira, pela participação na Gincana do Saber Regional 2015 sobre o tema “Constituição em Miúdos”.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Casa parabeniza, por meio dessa Moção de Aplauso, o Diretor Rinaldo Vieira pelo desenvolvimento e promoção da cidadania na Escola Municipal Professora Josefa Azevedo Torres. 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A escola apresenta excelentes resultados no que tange à participação política e ao interesse dos alunos, tendo sido a escolhida para participar da Gincana do Saber Regional 2015, por ter sido campeã da Gincana do Saber 2014 com o tema “Direitos Fundamentais”.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E, mais uma vez, demonstrou sucesso, empenho e dedicação para com o exercício da cidadania, e participou de forma brilhante da Gincana do Saber Regional, com muito êxito e conhecimento sobre os direitos e deveres constitucionais e sobre a importância da participação política.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O Legislativo Municipal deseja que continue demonstrando esse interesse e exemplo de gestão escolar, que, de fato, leva à efetivação da educação cidadã para os alunos, o que causa grande orgulho à nossa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13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