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Secretaria de Cultura e Turismo.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parabenizar a Secretaria Municipal de Cultura e Turismo pela realização do  Fórum de Cultura, o qual contou com a elaboração do Plano de Cultura Municipal. São eventos como este que nos incentivam a lutar cada dia mais pelo fortalecimento do movimento cultural em nossa cidade.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Abril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