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407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MOÇÃO DE RECONHECIMENTO à Escola Municipal Dom Otávio, em especial aos professores de matemática, pela conquista da medalha de bronze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tão brilhante instituição de ensino da rede pública municipal,  que com profissionais competentes conquistou tão valiosa Medalha, que muito acrescenta à educação municipal.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