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Centro Educacional Municipal Professora Terezinha Barroso Hardy.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Centro Educacional Municipal Professora Terezinha Barroso Hardy, pelo belíssimo trabalho apresentado na realização e organização do VIII "Jogos da Amizade" 2015, durante a Semana Nacional da Pessoa com Deficiência Intelectual e Múltipla.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