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89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jovem pouso-alegrense Bruno Oliveira Simões, pela aprovação no Curso de Graduação de Engenharia Civil da Faculdade Una de Pouso Alegre.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o jovem pouso-alegrense Bruno Oliveira Simões pela aprovação no Curso de Graduação de Engenharia Civil da Faculdade Una de Pouso Alegre.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28 de Março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